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F0C8" w14:textId="0D9A3C9B" w:rsidR="00CF1CCA" w:rsidRPr="000C411B" w:rsidRDefault="00BA7E17" w:rsidP="00874F4B">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C411B"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NMS Kemat</w:t>
      </w:r>
      <w:r w:rsidR="00D356D8"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14:paraId="70B11A8E" w14:textId="130FFFC3" w:rsidR="00D356D8" w:rsidRPr="00E013B0" w:rsidRDefault="003B355C" w:rsidP="00874F4B">
      <w:pPr>
        <w:ind w:left="2124"/>
        <w:jc w:val="right"/>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00874F4B"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009154C6" w:rsidRPr="00C26409">
        <w:rPr>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887BA1" w:rsidRPr="00E013B0">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p w14:paraId="4E8EDDD4" w14:textId="776BD5D6" w:rsidR="003B355C" w:rsidRPr="003B355C" w:rsidRDefault="003B355C" w:rsidP="003B355C">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rsidRPr="004073A4" w14:paraId="67F596AF" w14:textId="77777777" w:rsidTr="00874F4B">
        <w:tc>
          <w:tcPr>
            <w:tcW w:w="4248" w:type="dxa"/>
          </w:tcPr>
          <w:p w14:paraId="2E90EBBB" w14:textId="7385B0DF" w:rsidR="00BA7E17" w:rsidRPr="004073A4" w:rsidRDefault="00BA7E17" w:rsidP="00721FB7">
            <w:pPr>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073A4">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sidRPr="004073A4">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4814" w:type="dxa"/>
          </w:tcPr>
          <w:p w14:paraId="08B0212E" w14:textId="33FDBE53" w:rsidR="00BA7E17" w:rsidRPr="004073A4" w:rsidRDefault="00887BA1" w:rsidP="00721FB7">
            <w:pP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073A4">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DEUTSCH</w:t>
            </w:r>
          </w:p>
        </w:tc>
      </w:tr>
      <w:tr w:rsidR="00BA7E17" w14:paraId="330CE998" w14:textId="77777777" w:rsidTr="00874F4B">
        <w:tc>
          <w:tcPr>
            <w:tcW w:w="4248" w:type="dxa"/>
          </w:tcPr>
          <w:p w14:paraId="53A2A186" w14:textId="7D85DA2E" w:rsidR="00BA7E17" w:rsidRPr="00E013B0" w:rsidRDefault="0003477F" w:rsidP="00721FB7">
            <w:pPr>
              <w:rPr>
                <w:b/>
                <w:color w:val="A6A6A6" w:themeColor="background1" w:themeShade="A6"/>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073A4">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000C411B" w:rsidRPr="004073A4">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4073A4">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00BA7E17" w:rsidRPr="004073A4">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000C411B" w:rsidRPr="004073A4">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887BA1" w:rsidRPr="004073A4">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32</w:t>
            </w:r>
            <w:r w:rsidR="00340FAC" w:rsidRPr="004073A4">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4814" w:type="dxa"/>
          </w:tcPr>
          <w:p w14:paraId="211B6560" w14:textId="3AB48692" w:rsidR="00BA7E17" w:rsidRPr="00592B61" w:rsidRDefault="00887BA1" w:rsidP="00721FB7">
            <w:pPr>
              <w:rPr>
                <w:b/>
                <w:color w:val="2E74B5"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15</w:t>
            </w:r>
            <w:r w:rsidR="00BA7E17"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BA7E17"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17. April </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14:paraId="6D4AB209" w14:textId="5D933730" w:rsidR="00C76E29" w:rsidRPr="004073A4" w:rsidRDefault="00C76E29" w:rsidP="00721FB7">
      <w:pPr>
        <w:rPr>
          <w:i/>
          <w:iCs/>
          <w:sz w:val="18"/>
          <w:szCs w:val="18"/>
        </w:rPr>
      </w:pPr>
    </w:p>
    <w:tbl>
      <w:tblPr>
        <w:tblStyle w:val="Tabellenraster"/>
        <w:tblW w:w="9067" w:type="dxa"/>
        <w:tblLayout w:type="fixed"/>
        <w:tblLook w:val="04A0" w:firstRow="1" w:lastRow="0" w:firstColumn="1" w:lastColumn="0" w:noHBand="0" w:noVBand="1"/>
      </w:tblPr>
      <w:tblGrid>
        <w:gridCol w:w="4270"/>
        <w:gridCol w:w="3380"/>
        <w:gridCol w:w="1417"/>
      </w:tblGrid>
      <w:tr w:rsidR="005B5AC6" w14:paraId="2228C5D3" w14:textId="77777777" w:rsidTr="00CB3B3E">
        <w:tc>
          <w:tcPr>
            <w:tcW w:w="4270" w:type="dxa"/>
          </w:tcPr>
          <w:p w14:paraId="2D6FE6A2" w14:textId="057EEEDA"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Hlk35686118"/>
            <w:r w:rsidRPr="00CB3B3E">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3380" w:type="dxa"/>
          </w:tcPr>
          <w:p w14:paraId="38EF9AD6" w14:textId="20ACC3BE" w:rsidR="005B5AC6" w:rsidRPr="00721FB7" w:rsidRDefault="00A368FC"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00F32ABC" w:rsidRPr="00CB3B3E">
              <w:rPr>
                <w:b/>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32ABC" w:rsidRPr="00874F4B">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r w:rsidR="00F32ABC">
              <w:rPr>
                <w:b/>
                <w:color w:val="4472C4" w:themeColor="accent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rücke STRG und klicke auf den Link</w:t>
            </w:r>
            <w:r w:rsidR="00F32ABC" w:rsidRPr="00874F4B">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417" w:type="dxa"/>
          </w:tcPr>
          <w:p w14:paraId="5B13D03E" w14:textId="77777777"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0"/>
      <w:tr w:rsidR="005B5AC6" w14:paraId="58D28335" w14:textId="77777777" w:rsidTr="00CB3B3E">
        <w:tc>
          <w:tcPr>
            <w:tcW w:w="4270" w:type="dxa"/>
          </w:tcPr>
          <w:p w14:paraId="2C41E54F" w14:textId="5EA3F975" w:rsidR="00300A52" w:rsidRPr="00B02245" w:rsidRDefault="00B02245" w:rsidP="00B02245">
            <w:pPr>
              <w:rPr>
                <w:rFonts w:ascii="Arial" w:eastAsia="Times New Roman" w:hAnsi="Arial" w:cs="Times New Roman"/>
                <w:szCs w:val="20"/>
                <w:u w:val="single"/>
                <w:lang w:val="de-DE" w:eastAsia="de-DE"/>
              </w:rPr>
            </w:pPr>
            <w:r w:rsidRPr="00B02245">
              <w:rPr>
                <w:rFonts w:ascii="Arial" w:eastAsia="Times New Roman" w:hAnsi="Arial" w:cs="Times New Roman"/>
                <w:szCs w:val="20"/>
                <w:u w:val="single"/>
                <w:lang w:val="de-DE" w:eastAsia="de-DE"/>
              </w:rPr>
              <w:t>Rechtschreibung</w:t>
            </w:r>
            <w:r w:rsidR="00F6497E">
              <w:rPr>
                <w:rFonts w:ascii="Arial" w:eastAsia="Times New Roman" w:hAnsi="Arial" w:cs="Times New Roman"/>
                <w:szCs w:val="20"/>
                <w:u w:val="single"/>
                <w:lang w:val="de-DE" w:eastAsia="de-DE"/>
              </w:rPr>
              <w:t xml:space="preserve"> + Grammatik</w:t>
            </w:r>
          </w:p>
          <w:p w14:paraId="52FD68A9" w14:textId="382AC2BF" w:rsidR="00B02245" w:rsidRDefault="00F6497E" w:rsidP="00B02245">
            <w:r>
              <w:t xml:space="preserve">Lies dir das nachfolgende ABL gut durch und </w:t>
            </w:r>
            <w:r w:rsidR="00E13265">
              <w:t>übertrage die Aufgaben in dein SÜ-Heft</w:t>
            </w:r>
            <w:r w:rsidR="0052364C">
              <w:t>.</w:t>
            </w:r>
          </w:p>
        </w:tc>
        <w:tc>
          <w:tcPr>
            <w:tcW w:w="3380" w:type="dxa"/>
          </w:tcPr>
          <w:p w14:paraId="5EA4FEAC" w14:textId="675AF52C" w:rsidR="00BC7562" w:rsidRPr="00164B10" w:rsidRDefault="002B2FB8" w:rsidP="00721FB7">
            <w:r>
              <w:t xml:space="preserve">siehe </w:t>
            </w:r>
            <w:r w:rsidR="001D12B4">
              <w:t>PDF</w:t>
            </w:r>
            <w:r w:rsidR="003A15BE">
              <w:t xml:space="preserve"> – D</w:t>
            </w:r>
            <w:r w:rsidR="001D12B4">
              <w:t>atei</w:t>
            </w:r>
            <w:r w:rsidR="003A15BE">
              <w:t xml:space="preserve"> „Rechtschreibung und Grammatik“</w:t>
            </w:r>
            <w:r w:rsidR="00120093">
              <w:t xml:space="preserve">! </w:t>
            </w:r>
            <w:r w:rsidR="004073A4">
              <w:t>Druck es aus und klebe es ins SÜ-Heft!</w:t>
            </w:r>
          </w:p>
        </w:tc>
        <w:tc>
          <w:tcPr>
            <w:tcW w:w="1417" w:type="dxa"/>
          </w:tcPr>
          <w:p w14:paraId="7ACB002C" w14:textId="77777777" w:rsidR="005B5AC6" w:rsidRDefault="005B5AC6" w:rsidP="00721FB7"/>
        </w:tc>
      </w:tr>
      <w:tr w:rsidR="009F03D5" w14:paraId="703138CF" w14:textId="77777777" w:rsidTr="00882C81">
        <w:trPr>
          <w:trHeight w:val="4161"/>
        </w:trPr>
        <w:tc>
          <w:tcPr>
            <w:tcW w:w="4270" w:type="dxa"/>
          </w:tcPr>
          <w:p w14:paraId="144816F4" w14:textId="0A051442" w:rsidR="009F03D5" w:rsidRPr="00D92895" w:rsidRDefault="005C447C" w:rsidP="005C447C">
            <w:pPr>
              <w:rPr>
                <w:rFonts w:ascii="Arial" w:eastAsia="Times New Roman" w:hAnsi="Arial" w:cs="Times New Roman"/>
                <w:szCs w:val="20"/>
                <w:u w:val="single"/>
                <w:lang w:val="de-DE" w:eastAsia="de-DE"/>
              </w:rPr>
            </w:pPr>
            <w:r w:rsidRPr="00D92895">
              <w:rPr>
                <w:rFonts w:ascii="Arial" w:eastAsia="Times New Roman" w:hAnsi="Arial" w:cs="Times New Roman"/>
                <w:szCs w:val="20"/>
                <w:u w:val="single"/>
                <w:lang w:val="de-DE" w:eastAsia="de-DE"/>
              </w:rPr>
              <w:t xml:space="preserve">WH – </w:t>
            </w:r>
            <w:r w:rsidR="0052364C" w:rsidRPr="00D92895">
              <w:rPr>
                <w:rFonts w:ascii="Arial" w:eastAsia="Times New Roman" w:hAnsi="Arial" w:cs="Times New Roman"/>
                <w:szCs w:val="20"/>
                <w:u w:val="single"/>
                <w:lang w:val="de-DE" w:eastAsia="de-DE"/>
              </w:rPr>
              <w:t xml:space="preserve">Diverse Übungen zum </w:t>
            </w:r>
            <w:r w:rsidRPr="00D92895">
              <w:rPr>
                <w:rFonts w:ascii="Arial" w:eastAsia="Times New Roman" w:hAnsi="Arial" w:cs="Times New Roman"/>
                <w:szCs w:val="20"/>
                <w:u w:val="single"/>
                <w:lang w:val="de-DE" w:eastAsia="de-DE"/>
              </w:rPr>
              <w:t>Adjektiv:</w:t>
            </w:r>
          </w:p>
          <w:p w14:paraId="3B198AF0" w14:textId="77777777" w:rsidR="005C447C" w:rsidRDefault="0052364C" w:rsidP="005C447C">
            <w:pPr>
              <w:rPr>
                <w:bCs/>
              </w:rPr>
            </w:pPr>
            <w:r w:rsidRPr="0052364C">
              <w:rPr>
                <w:bCs/>
              </w:rPr>
              <w:t>Öffne den Link</w:t>
            </w:r>
            <w:r>
              <w:rPr>
                <w:bCs/>
              </w:rPr>
              <w:t xml:space="preserve">, </w:t>
            </w:r>
            <w:r w:rsidRPr="0052364C">
              <w:rPr>
                <w:bCs/>
              </w:rPr>
              <w:t>bearbeite die Übungen</w:t>
            </w:r>
            <w:r>
              <w:rPr>
                <w:bCs/>
              </w:rPr>
              <w:t xml:space="preserve"> </w:t>
            </w:r>
          </w:p>
          <w:p w14:paraId="7088DEB0" w14:textId="77777777" w:rsidR="00A32CA8" w:rsidRDefault="00A32CA8" w:rsidP="005C447C">
            <w:pPr>
              <w:rPr>
                <w:bCs/>
              </w:rPr>
            </w:pPr>
          </w:p>
          <w:p w14:paraId="5AD9BACA" w14:textId="77777777" w:rsidR="00A32CA8" w:rsidRDefault="00A32CA8" w:rsidP="005C447C">
            <w:pPr>
              <w:rPr>
                <w:bCs/>
              </w:rPr>
            </w:pPr>
          </w:p>
          <w:p w14:paraId="34021A0A" w14:textId="77777777" w:rsidR="00F509D0" w:rsidRDefault="00F509D0" w:rsidP="005C447C">
            <w:pPr>
              <w:rPr>
                <w:bCs/>
              </w:rPr>
            </w:pPr>
            <w:r w:rsidRPr="00D92895">
              <w:rPr>
                <w:rFonts w:ascii="Arial" w:eastAsia="Times New Roman" w:hAnsi="Arial" w:cs="Times New Roman"/>
                <w:szCs w:val="20"/>
                <w:u w:val="single"/>
                <w:lang w:val="de-DE" w:eastAsia="de-DE"/>
              </w:rPr>
              <w:t>INFO</w:t>
            </w:r>
            <w:r w:rsidR="00D92895" w:rsidRPr="00D92895">
              <w:rPr>
                <w:rFonts w:ascii="Arial" w:eastAsia="Times New Roman" w:hAnsi="Arial" w:cs="Times New Roman"/>
                <w:szCs w:val="20"/>
                <w:u w:val="single"/>
                <w:lang w:val="de-DE" w:eastAsia="de-DE"/>
              </w:rPr>
              <w:t xml:space="preserve"> </w:t>
            </w:r>
            <w:r w:rsidR="00D92895" w:rsidRPr="00D92895">
              <w:rPr>
                <w:bCs/>
                <w:u w:val="single"/>
              </w:rPr>
              <w:t>zum</w:t>
            </w:r>
            <w:r w:rsidRPr="00D92895">
              <w:rPr>
                <w:bCs/>
                <w:u w:val="single"/>
              </w:rPr>
              <w:t xml:space="preserve"> 2. Link: </w:t>
            </w:r>
            <w:r>
              <w:rPr>
                <w:bCs/>
              </w:rPr>
              <w:t>Übertrage die letzte Aufgabe ins SÜ-Heft!</w:t>
            </w:r>
          </w:p>
          <w:p w14:paraId="2D955052" w14:textId="77777777" w:rsidR="00DA383C" w:rsidRDefault="00DA383C" w:rsidP="005C447C">
            <w:pPr>
              <w:rPr>
                <w:bCs/>
              </w:rPr>
            </w:pPr>
          </w:p>
          <w:p w14:paraId="60ED6563" w14:textId="77777777" w:rsidR="00DA383C" w:rsidRDefault="00DA383C" w:rsidP="005C447C">
            <w:pPr>
              <w:rPr>
                <w:bCs/>
              </w:rPr>
            </w:pPr>
          </w:p>
          <w:p w14:paraId="0E577CAE" w14:textId="77777777" w:rsidR="00DA383C" w:rsidRPr="0052364C" w:rsidRDefault="00DA383C" w:rsidP="00DA383C">
            <w:pPr>
              <w:rPr>
                <w:color w:val="FF0000"/>
              </w:rPr>
            </w:pPr>
            <w:r>
              <w:rPr>
                <w:color w:val="FF0000"/>
              </w:rPr>
              <w:t xml:space="preserve">Beginnend mit dieser Woche sind nun mehr keine Lösungen dabei – diese erhältst du nächste Woche, d.h. du kannst erst nächste Woche ab Montag kontrollieren, ob deine Antworten richtig sind. </w:t>
            </w:r>
          </w:p>
          <w:p w14:paraId="3CA1AF7D" w14:textId="54371A00" w:rsidR="00DA383C" w:rsidRPr="0052364C" w:rsidRDefault="00DA383C" w:rsidP="005C447C">
            <w:pPr>
              <w:rPr>
                <w:bCs/>
              </w:rPr>
            </w:pPr>
          </w:p>
        </w:tc>
        <w:tc>
          <w:tcPr>
            <w:tcW w:w="3380" w:type="dxa"/>
          </w:tcPr>
          <w:p w14:paraId="306DF722" w14:textId="200351EA" w:rsidR="009F03D5" w:rsidRDefault="00493B6C" w:rsidP="00EB756A">
            <w:pPr>
              <w:rPr>
                <w:b/>
                <w:bCs/>
              </w:rPr>
            </w:pPr>
            <w:hyperlink r:id="rId10" w:history="1">
              <w:r w:rsidR="00882C81" w:rsidRPr="009658BF">
                <w:rPr>
                  <w:rStyle w:val="Hyperlink"/>
                  <w:b/>
                  <w:bCs/>
                </w:rPr>
                <w:t>https://www.mastertool-online.com/live/html/?token=jlEkWPfm8l</w:t>
              </w:r>
            </w:hyperlink>
          </w:p>
          <w:p w14:paraId="1B969E91" w14:textId="77777777" w:rsidR="00882C81" w:rsidRDefault="00882C81" w:rsidP="00EB756A">
            <w:pPr>
              <w:rPr>
                <w:b/>
                <w:bCs/>
              </w:rPr>
            </w:pPr>
          </w:p>
          <w:p w14:paraId="670AC1AA" w14:textId="420641D0" w:rsidR="00882C81" w:rsidRDefault="00493B6C" w:rsidP="00EB756A">
            <w:pPr>
              <w:rPr>
                <w:b/>
                <w:bCs/>
              </w:rPr>
            </w:pPr>
            <w:hyperlink r:id="rId11" w:history="1">
              <w:r w:rsidR="00882C81" w:rsidRPr="009658BF">
                <w:rPr>
                  <w:rStyle w:val="Hyperlink"/>
                  <w:b/>
                  <w:bCs/>
                </w:rPr>
                <w:t>https://www.mastertool-online.com/live/html/?token=oERDqoz8tB</w:t>
              </w:r>
            </w:hyperlink>
          </w:p>
          <w:p w14:paraId="7753945D" w14:textId="77777777" w:rsidR="00882C81" w:rsidRDefault="00882C81" w:rsidP="00EB756A">
            <w:pPr>
              <w:rPr>
                <w:b/>
                <w:bCs/>
              </w:rPr>
            </w:pPr>
          </w:p>
          <w:p w14:paraId="1746B023" w14:textId="4F4C8E1C" w:rsidR="00882C81" w:rsidRDefault="00493B6C" w:rsidP="00EB756A">
            <w:pPr>
              <w:rPr>
                <w:b/>
                <w:bCs/>
              </w:rPr>
            </w:pPr>
            <w:hyperlink r:id="rId12" w:history="1">
              <w:r w:rsidR="00B812DF" w:rsidRPr="009658BF">
                <w:rPr>
                  <w:rStyle w:val="Hyperlink"/>
                  <w:b/>
                  <w:bCs/>
                </w:rPr>
                <w:t>https://www.mastertool-online.com/live/html/?token=0PF1XooTj6</w:t>
              </w:r>
            </w:hyperlink>
          </w:p>
          <w:p w14:paraId="304BD208" w14:textId="77777777" w:rsidR="00B812DF" w:rsidRDefault="00B812DF" w:rsidP="00EB756A">
            <w:pPr>
              <w:rPr>
                <w:b/>
                <w:bCs/>
              </w:rPr>
            </w:pPr>
          </w:p>
          <w:p w14:paraId="7890706E" w14:textId="1AC921D1" w:rsidR="00B812DF" w:rsidRDefault="00493B6C" w:rsidP="00EB756A">
            <w:pPr>
              <w:rPr>
                <w:b/>
                <w:bCs/>
              </w:rPr>
            </w:pPr>
            <w:hyperlink r:id="rId13" w:history="1">
              <w:r w:rsidR="00B812DF" w:rsidRPr="009658BF">
                <w:rPr>
                  <w:rStyle w:val="Hyperlink"/>
                  <w:b/>
                  <w:bCs/>
                </w:rPr>
                <w:t>https://www.mastertool-online.com/live/html/?token=JfNEh2Yo4z</w:t>
              </w:r>
            </w:hyperlink>
          </w:p>
          <w:p w14:paraId="0875E3CC" w14:textId="67C55685" w:rsidR="00B812DF" w:rsidRPr="00AB05DE" w:rsidRDefault="00B812DF" w:rsidP="00EB756A">
            <w:pPr>
              <w:rPr>
                <w:b/>
                <w:bCs/>
                <w:sz w:val="18"/>
                <w:szCs w:val="18"/>
              </w:rPr>
            </w:pPr>
          </w:p>
        </w:tc>
        <w:tc>
          <w:tcPr>
            <w:tcW w:w="1417" w:type="dxa"/>
          </w:tcPr>
          <w:p w14:paraId="2DB0BC36" w14:textId="77777777" w:rsidR="009F03D5" w:rsidRDefault="009F03D5" w:rsidP="00EB756A"/>
        </w:tc>
      </w:tr>
      <w:tr w:rsidR="005B5AC6" w14:paraId="1CC07970" w14:textId="77777777" w:rsidTr="00CB3B3E">
        <w:tc>
          <w:tcPr>
            <w:tcW w:w="4270" w:type="dxa"/>
          </w:tcPr>
          <w:p w14:paraId="58341696" w14:textId="77777777" w:rsidR="00665D91" w:rsidRPr="009B0657" w:rsidRDefault="00665D91" w:rsidP="009B0657">
            <w:pPr>
              <w:rPr>
                <w:u w:val="single"/>
              </w:rPr>
            </w:pPr>
            <w:r w:rsidRPr="009B0657">
              <w:rPr>
                <w:u w:val="single"/>
              </w:rPr>
              <w:t>Lesen:</w:t>
            </w:r>
          </w:p>
          <w:p w14:paraId="4D69673B" w14:textId="0D01A5A6" w:rsidR="00665D91" w:rsidRDefault="00665D91" w:rsidP="00665D91">
            <w:pPr>
              <w:pStyle w:val="Listenabsatz"/>
              <w:ind w:left="360"/>
            </w:pPr>
            <w:r>
              <w:t>SPOT - Aprilausgabe</w:t>
            </w:r>
          </w:p>
        </w:tc>
        <w:tc>
          <w:tcPr>
            <w:tcW w:w="3380" w:type="dxa"/>
          </w:tcPr>
          <w:p w14:paraId="328E0444" w14:textId="77777777" w:rsidR="00896E13" w:rsidRDefault="00493B6C" w:rsidP="00435B04">
            <w:pPr>
              <w:rPr>
                <w:b/>
                <w:bCs/>
              </w:rPr>
            </w:pPr>
            <w:hyperlink r:id="rId14" w:history="1">
              <w:r w:rsidR="00896E13" w:rsidRPr="00435B04">
                <w:rPr>
                  <w:rStyle w:val="Hyperlink"/>
                  <w:b/>
                  <w:bCs/>
                </w:rPr>
                <w:t>https://www.flipsnack.com/gemeinsamlesen/06-spot/full-view.html</w:t>
              </w:r>
            </w:hyperlink>
          </w:p>
          <w:p w14:paraId="5FAA2783" w14:textId="66039593" w:rsidR="00435B04" w:rsidRPr="00AB05DE" w:rsidRDefault="00435B04" w:rsidP="00435B04">
            <w:pPr>
              <w:rPr>
                <w:b/>
                <w:bCs/>
                <w:sz w:val="12"/>
                <w:szCs w:val="12"/>
              </w:rPr>
            </w:pPr>
          </w:p>
        </w:tc>
        <w:tc>
          <w:tcPr>
            <w:tcW w:w="1417" w:type="dxa"/>
          </w:tcPr>
          <w:p w14:paraId="1DBAA7B4" w14:textId="6A5408A3" w:rsidR="005B5AC6" w:rsidRDefault="005B5AC6" w:rsidP="00721FB7"/>
        </w:tc>
      </w:tr>
      <w:tr w:rsidR="005B5AC6" w14:paraId="05CD6B9E" w14:textId="77777777" w:rsidTr="00CB3B3E">
        <w:tc>
          <w:tcPr>
            <w:tcW w:w="4270" w:type="dxa"/>
          </w:tcPr>
          <w:p w14:paraId="4993BF32" w14:textId="38C2269E" w:rsidR="00BE1363" w:rsidRDefault="005C447C" w:rsidP="00E12994">
            <w:pPr>
              <w:pStyle w:val="Listenabsatz"/>
              <w:ind w:left="360"/>
            </w:pPr>
            <w:r>
              <w:t xml:space="preserve">Bearbeite nun den Text </w:t>
            </w:r>
            <w:r w:rsidR="00AB05DE">
              <w:br/>
            </w:r>
            <w:r w:rsidRPr="00AB05DE">
              <w:rPr>
                <w:b/>
                <w:bCs/>
              </w:rPr>
              <w:t>„Der fliegende Holländer“</w:t>
            </w:r>
            <w:r>
              <w:t xml:space="preserve"> </w:t>
            </w:r>
          </w:p>
        </w:tc>
        <w:tc>
          <w:tcPr>
            <w:tcW w:w="3380" w:type="dxa"/>
          </w:tcPr>
          <w:p w14:paraId="441ABDC7" w14:textId="08294CBF" w:rsidR="005B5AC6" w:rsidRPr="00022948" w:rsidRDefault="005C447C" w:rsidP="0AFE513D">
            <w:r>
              <w:t xml:space="preserve">siehe </w:t>
            </w:r>
            <w:r w:rsidR="003A15BE">
              <w:t xml:space="preserve">Word – Dokument „Der </w:t>
            </w:r>
            <w:r w:rsidR="002A3E3F">
              <w:t>F</w:t>
            </w:r>
            <w:r w:rsidR="003A15BE">
              <w:t>liegende Holl</w:t>
            </w:r>
            <w:r w:rsidR="00B43808">
              <w:t>ä</w:t>
            </w:r>
            <w:r w:rsidR="003A15BE">
              <w:t>nder“</w:t>
            </w:r>
          </w:p>
        </w:tc>
        <w:tc>
          <w:tcPr>
            <w:tcW w:w="1417" w:type="dxa"/>
          </w:tcPr>
          <w:p w14:paraId="50EF4240" w14:textId="77777777" w:rsidR="005B5AC6" w:rsidRDefault="005B5AC6" w:rsidP="00721FB7"/>
        </w:tc>
      </w:tr>
    </w:tbl>
    <w:p w14:paraId="3A7AAD27" w14:textId="19952F85" w:rsidR="00874F4B" w:rsidRPr="004073A4" w:rsidRDefault="00874F4B" w:rsidP="00721FB7">
      <w:pPr>
        <w:rPr>
          <w:sz w:val="18"/>
          <w:szCs w:val="18"/>
        </w:rPr>
      </w:pPr>
    </w:p>
    <w:p w14:paraId="2C689BCC" w14:textId="1E319B0E" w:rsidR="0063051B" w:rsidRPr="003B355C" w:rsidRDefault="0063051B" w:rsidP="00721FB7">
      <w:pPr>
        <w:rPr>
          <w:b/>
          <w:bCs/>
          <w:u w:val="single"/>
        </w:rPr>
      </w:pPr>
      <w:r w:rsidRPr="003B355C">
        <w:rPr>
          <w:b/>
          <w:bCs/>
          <w:u w:val="single"/>
        </w:rPr>
        <w:t>F</w:t>
      </w:r>
      <w:r w:rsidR="003B355C" w:rsidRPr="003B355C">
        <w:rPr>
          <w:b/>
          <w:bCs/>
          <w:u w:val="single"/>
        </w:rPr>
        <w:t>reiwillig für</w:t>
      </w:r>
      <w:r w:rsidRPr="003B355C">
        <w:rPr>
          <w:b/>
          <w:bCs/>
          <w:u w:val="single"/>
        </w:rPr>
        <w:t xml:space="preserve"> </w:t>
      </w:r>
      <w:r w:rsidR="00731834">
        <w:rPr>
          <w:b/>
          <w:bCs/>
          <w:u w:val="single"/>
        </w:rPr>
        <w:t>all</w:t>
      </w:r>
      <w:r w:rsidR="00B14D13">
        <w:rPr>
          <w:b/>
          <w:bCs/>
          <w:u w:val="single"/>
        </w:rPr>
        <w:t xml:space="preserve"> </w:t>
      </w:r>
      <w:r w:rsidR="00731834">
        <w:rPr>
          <w:b/>
          <w:bCs/>
          <w:u w:val="single"/>
        </w:rPr>
        <w:t>jene, die Freude daran haben</w:t>
      </w:r>
      <w:r w:rsidR="003B355C" w:rsidRPr="003B355C">
        <w:rPr>
          <w:b/>
          <w:bCs/>
          <w:u w:val="single"/>
        </w:rPr>
        <w:t xml:space="preserve"> </w:t>
      </w:r>
      <w:r w:rsidR="00D7086B" w:rsidRPr="003B355C">
        <w:rPr>
          <w:b/>
          <w:bCs/>
          <w:u w:val="single"/>
        </w:rPr>
        <w:t>…</w:t>
      </w:r>
    </w:p>
    <w:tbl>
      <w:tblPr>
        <w:tblStyle w:val="Tabellenraster"/>
        <w:tblW w:w="9067" w:type="dxa"/>
        <w:tblLook w:val="04A0" w:firstRow="1" w:lastRow="0" w:firstColumn="1" w:lastColumn="0" w:noHBand="0" w:noVBand="1"/>
      </w:tblPr>
      <w:tblGrid>
        <w:gridCol w:w="2051"/>
        <w:gridCol w:w="5599"/>
        <w:gridCol w:w="1417"/>
      </w:tblGrid>
      <w:tr w:rsidR="006446B5" w:rsidRPr="007D4485" w14:paraId="180F7A67" w14:textId="65117B5A" w:rsidTr="006446B5">
        <w:tc>
          <w:tcPr>
            <w:tcW w:w="2051" w:type="dxa"/>
            <w:vAlign w:val="center"/>
          </w:tcPr>
          <w:p w14:paraId="40DF28FF" w14:textId="6A6A7855" w:rsidR="006446B5" w:rsidRPr="007D4485" w:rsidRDefault="006446B5" w:rsidP="00AB05DE">
            <w:pPr>
              <w:rPr>
                <w:color w:val="767171" w:themeColor="background2" w:themeShade="80"/>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5599" w:type="dxa"/>
          </w:tcPr>
          <w:p w14:paraId="22E2473B" w14:textId="4915B260" w:rsidR="006446B5" w:rsidRPr="007D4485" w:rsidRDefault="006446B5" w:rsidP="00AB05DE">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w:t>
            </w:r>
          </w:p>
        </w:tc>
        <w:tc>
          <w:tcPr>
            <w:tcW w:w="1417" w:type="dxa"/>
            <w:vAlign w:val="center"/>
          </w:tcPr>
          <w:p w14:paraId="6AB60741" w14:textId="15E8E693" w:rsidR="006446B5" w:rsidRPr="007D4485" w:rsidRDefault="006446B5" w:rsidP="00AB05DE">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tr w:rsidR="006446B5" w14:paraId="7A5F6B0D" w14:textId="67D493F0" w:rsidTr="006446B5">
        <w:tc>
          <w:tcPr>
            <w:tcW w:w="2051" w:type="dxa"/>
            <w:vAlign w:val="center"/>
          </w:tcPr>
          <w:p w14:paraId="2384DDD5" w14:textId="75AAE939" w:rsidR="006446B5" w:rsidRPr="00AB05DE" w:rsidRDefault="006446B5" w:rsidP="00AB05DE">
            <w:pPr>
              <w:rPr>
                <w:b/>
                <w:bCs/>
              </w:rPr>
            </w:pPr>
            <w:r w:rsidRPr="00AB05DE">
              <w:rPr>
                <w:b/>
                <w:bCs/>
              </w:rPr>
              <w:t xml:space="preserve">Natur und Technik </w:t>
            </w:r>
          </w:p>
        </w:tc>
        <w:tc>
          <w:tcPr>
            <w:tcW w:w="5599" w:type="dxa"/>
          </w:tcPr>
          <w:p w14:paraId="3931D346" w14:textId="087181E5" w:rsidR="006446B5" w:rsidRDefault="006446B5" w:rsidP="00874F4B">
            <w:r>
              <w:t>Siehe Word Dokument „Natur und Technik“</w:t>
            </w:r>
          </w:p>
        </w:tc>
        <w:tc>
          <w:tcPr>
            <w:tcW w:w="1417" w:type="dxa"/>
          </w:tcPr>
          <w:p w14:paraId="613C4C08" w14:textId="226C8B89" w:rsidR="006446B5" w:rsidRDefault="006446B5" w:rsidP="00874F4B"/>
        </w:tc>
      </w:tr>
    </w:tbl>
    <w:p w14:paraId="6D8C3E7B" w14:textId="19FCD332" w:rsidR="00874F4B" w:rsidRDefault="00874F4B" w:rsidP="00721FB7"/>
    <w:p w14:paraId="771E371C" w14:textId="5E795BEA" w:rsidR="00476B3C" w:rsidRPr="003B355C" w:rsidRDefault="00256CF0" w:rsidP="00721FB7">
      <w:pPr>
        <w:rPr>
          <w:b/>
          <w:bCs/>
        </w:rPr>
      </w:pPr>
      <w:r>
        <w:t>Überprüft und besprochen mit einem Erziehungsberechtigten:</w:t>
      </w:r>
      <w:r w:rsidR="00476B3C">
        <w:t xml:space="preserve"> </w:t>
      </w:r>
      <w:r w:rsidR="003B355C" w:rsidRPr="003B355C">
        <w:rPr>
          <w:b/>
          <w:bCs/>
        </w:rPr>
        <w:t>Kontrollier</w:t>
      </w:r>
      <w:r w:rsidR="0084501C">
        <w:rPr>
          <w:b/>
          <w:bCs/>
        </w:rPr>
        <w:t>en Sie</w:t>
      </w:r>
      <w:r w:rsidR="003B355C" w:rsidRPr="003B355C">
        <w:rPr>
          <w:b/>
          <w:bCs/>
        </w:rPr>
        <w:t xml:space="preserve"> bitte nur auf Vollständigkeit und nicht auf Richtigkeit!!!</w:t>
      </w:r>
    </w:p>
    <w:p w14:paraId="151FCE8D" w14:textId="3878388C" w:rsidR="007568D5" w:rsidRDefault="00476B3C" w:rsidP="00721FB7">
      <w:r w:rsidRPr="003B355C">
        <w:rPr>
          <w:u w:val="single"/>
        </w:rPr>
        <w:t>Datum</w:t>
      </w:r>
      <w:r>
        <w:t>: __________________</w:t>
      </w:r>
    </w:p>
    <w:p w14:paraId="32495C16" w14:textId="75841940" w:rsidR="00FC5893" w:rsidRDefault="00476B3C" w:rsidP="00354A0C">
      <w:r w:rsidRPr="003B355C">
        <w:rPr>
          <w:u w:val="single"/>
        </w:rPr>
        <w:t>Unterschrift</w:t>
      </w:r>
      <w:r w:rsidR="1B38C08A" w:rsidRPr="003B355C">
        <w:rPr>
          <w:u w:val="single"/>
        </w:rPr>
        <w:t xml:space="preserve"> des Erziehungsberechtigten</w:t>
      </w:r>
      <w:r w:rsidRPr="003B355C">
        <w:rPr>
          <w:u w:val="single"/>
        </w:rPr>
        <w:t>:</w:t>
      </w:r>
      <w:r w:rsidR="53CC11D7">
        <w:t xml:space="preserve"> </w:t>
      </w:r>
      <w:r>
        <w:t>_______________________________________________</w:t>
      </w:r>
    </w:p>
    <w:p w14:paraId="33D4606E" w14:textId="74025330" w:rsidR="00874F4B" w:rsidRDefault="00874F4B" w:rsidP="00354A0C"/>
    <w:p w14:paraId="32576713" w14:textId="5E1A120D" w:rsidR="00F860FB" w:rsidRDefault="00F860FB" w:rsidP="00354A0C"/>
    <w:p w14:paraId="293367DF" w14:textId="3424A61C" w:rsidR="00F860FB" w:rsidRDefault="00F860FB" w:rsidP="00354A0C"/>
    <w:p w14:paraId="4C9CAD15" w14:textId="77777777" w:rsidR="00FC5893" w:rsidRPr="00010978" w:rsidRDefault="00FC5893" w:rsidP="00FC5893">
      <w:pPr>
        <w:autoSpaceDE w:val="0"/>
        <w:autoSpaceDN w:val="0"/>
        <w:adjustRightInd w:val="0"/>
        <w:spacing w:after="0" w:line="240" w:lineRule="auto"/>
        <w:rPr>
          <w:rFonts w:ascii="Arial" w:hAnsi="Arial" w:cs="Arial"/>
          <w:b/>
          <w:bCs/>
          <w:sz w:val="24"/>
          <w:szCs w:val="24"/>
        </w:rPr>
      </w:pPr>
      <w:r w:rsidRPr="006C321D">
        <w:rPr>
          <w:rFonts w:ascii="Arial" w:hAnsi="Arial" w:cs="Arial"/>
          <w:b/>
          <w:bCs/>
          <w:color w:val="FF0000"/>
          <w:sz w:val="24"/>
          <w:szCs w:val="24"/>
        </w:rPr>
        <w:t>DRUCKE</w:t>
      </w:r>
      <w:r w:rsidRPr="00010978">
        <w:rPr>
          <w:rFonts w:ascii="Arial" w:hAnsi="Arial" w:cs="Arial"/>
          <w:b/>
          <w:bCs/>
          <w:sz w:val="24"/>
          <w:szCs w:val="24"/>
        </w:rPr>
        <w:t xml:space="preserve"> DEN FOLGENDEN </w:t>
      </w:r>
      <w:r w:rsidRPr="006C321D">
        <w:rPr>
          <w:rFonts w:ascii="Arial" w:hAnsi="Arial" w:cs="Arial"/>
          <w:b/>
          <w:bCs/>
          <w:color w:val="FF0000"/>
          <w:sz w:val="24"/>
          <w:szCs w:val="24"/>
        </w:rPr>
        <w:t>TEXT NICHT</w:t>
      </w:r>
      <w:r w:rsidRPr="00010978">
        <w:rPr>
          <w:rFonts w:ascii="Arial" w:hAnsi="Arial" w:cs="Arial"/>
          <w:b/>
          <w:bCs/>
          <w:sz w:val="24"/>
          <w:szCs w:val="24"/>
        </w:rPr>
        <w:t xml:space="preserve"> AUS!</w:t>
      </w:r>
    </w:p>
    <w:p w14:paraId="31A8E150" w14:textId="77777777" w:rsidR="00FC5893" w:rsidRDefault="00FC5893" w:rsidP="00FC5893">
      <w:pPr>
        <w:pStyle w:val="Listenabsatz"/>
        <w:numPr>
          <w:ilvl w:val="0"/>
          <w:numId w:val="8"/>
        </w:numPr>
        <w:autoSpaceDE w:val="0"/>
        <w:autoSpaceDN w:val="0"/>
        <w:adjustRightInd w:val="0"/>
        <w:rPr>
          <w:rFonts w:cs="Arial"/>
          <w:sz w:val="24"/>
          <w:szCs w:val="24"/>
        </w:rPr>
      </w:pPr>
      <w:r w:rsidRPr="00010978">
        <w:rPr>
          <w:rFonts w:cs="Arial"/>
          <w:sz w:val="24"/>
          <w:szCs w:val="24"/>
        </w:rPr>
        <w:t xml:space="preserve"> </w:t>
      </w:r>
      <w:proofErr w:type="spellStart"/>
      <w:r w:rsidRPr="00010978">
        <w:rPr>
          <w:rFonts w:cs="Arial"/>
          <w:b/>
          <w:bCs/>
          <w:sz w:val="24"/>
          <w:szCs w:val="24"/>
        </w:rPr>
        <w:t>Lies</w:t>
      </w:r>
      <w:proofErr w:type="spellEnd"/>
      <w:r w:rsidRPr="00010978">
        <w:rPr>
          <w:rFonts w:cs="Arial"/>
          <w:sz w:val="24"/>
          <w:szCs w:val="24"/>
        </w:rPr>
        <w:t xml:space="preserve"> d</w:t>
      </w:r>
      <w:r>
        <w:rPr>
          <w:rFonts w:cs="Arial"/>
          <w:sz w:val="24"/>
          <w:szCs w:val="24"/>
        </w:rPr>
        <w:t>ie Geschichte</w:t>
      </w:r>
      <w:r w:rsidRPr="00010978">
        <w:rPr>
          <w:rFonts w:cs="Arial"/>
          <w:sz w:val="24"/>
          <w:szCs w:val="24"/>
        </w:rPr>
        <w:t xml:space="preserve">! </w:t>
      </w:r>
    </w:p>
    <w:p w14:paraId="36D87602" w14:textId="77777777" w:rsidR="00FC5893" w:rsidRDefault="00FC5893" w:rsidP="00FC5893">
      <w:pPr>
        <w:pStyle w:val="Listenabsatz"/>
        <w:numPr>
          <w:ilvl w:val="0"/>
          <w:numId w:val="8"/>
        </w:numPr>
        <w:autoSpaceDE w:val="0"/>
        <w:autoSpaceDN w:val="0"/>
        <w:adjustRightInd w:val="0"/>
        <w:rPr>
          <w:rFonts w:cs="Arial"/>
          <w:sz w:val="24"/>
          <w:szCs w:val="24"/>
        </w:rPr>
      </w:pPr>
      <w:r w:rsidRPr="00010978">
        <w:rPr>
          <w:rFonts w:cs="Arial"/>
          <w:b/>
          <w:bCs/>
          <w:sz w:val="24"/>
          <w:szCs w:val="24"/>
        </w:rPr>
        <w:t>Schreibe</w:t>
      </w:r>
      <w:r w:rsidRPr="00010978">
        <w:rPr>
          <w:rFonts w:cs="Arial"/>
          <w:sz w:val="24"/>
          <w:szCs w:val="24"/>
        </w:rPr>
        <w:t xml:space="preserve"> anschließend die 9 Sätze darunter </w:t>
      </w:r>
      <w:r w:rsidRPr="006C321D">
        <w:rPr>
          <w:rFonts w:cs="Arial"/>
          <w:color w:val="FF0000"/>
          <w:sz w:val="24"/>
          <w:szCs w:val="24"/>
        </w:rPr>
        <w:t>in dein Schul-Übungsheft</w:t>
      </w:r>
      <w:r w:rsidRPr="00010978">
        <w:rPr>
          <w:rFonts w:cs="Arial"/>
          <w:sz w:val="24"/>
          <w:szCs w:val="24"/>
        </w:rPr>
        <w:t xml:space="preserve"> und </w:t>
      </w:r>
      <w:r>
        <w:rPr>
          <w:rFonts w:cs="Arial"/>
          <w:sz w:val="24"/>
          <w:szCs w:val="24"/>
        </w:rPr>
        <w:t xml:space="preserve">entscheide, ob sie </w:t>
      </w:r>
      <w:r w:rsidRPr="00010978">
        <w:rPr>
          <w:rFonts w:cs="Arial"/>
          <w:b/>
          <w:bCs/>
          <w:sz w:val="24"/>
          <w:szCs w:val="24"/>
        </w:rPr>
        <w:t>richtig</w:t>
      </w:r>
      <w:r>
        <w:rPr>
          <w:rFonts w:cs="Arial"/>
          <w:sz w:val="24"/>
          <w:szCs w:val="24"/>
        </w:rPr>
        <w:t xml:space="preserve"> oder </w:t>
      </w:r>
      <w:r w:rsidRPr="00010978">
        <w:rPr>
          <w:rFonts w:cs="Arial"/>
          <w:b/>
          <w:bCs/>
          <w:sz w:val="24"/>
          <w:szCs w:val="24"/>
        </w:rPr>
        <w:t>falsch</w:t>
      </w:r>
      <w:r>
        <w:rPr>
          <w:rFonts w:cs="Arial"/>
          <w:sz w:val="24"/>
          <w:szCs w:val="24"/>
        </w:rPr>
        <w:t xml:space="preserve"> sind („Falsch“ oder „Richtig“ danebenschreiben!)</w:t>
      </w:r>
    </w:p>
    <w:p w14:paraId="2933EA31" w14:textId="77777777" w:rsidR="00FC5893" w:rsidRPr="00010978" w:rsidRDefault="00FC5893" w:rsidP="00FC5893">
      <w:pPr>
        <w:pStyle w:val="Listenabsatz"/>
        <w:autoSpaceDE w:val="0"/>
        <w:autoSpaceDN w:val="0"/>
        <w:adjustRightInd w:val="0"/>
        <w:rPr>
          <w:rFonts w:cs="Arial"/>
          <w:sz w:val="24"/>
          <w:szCs w:val="24"/>
        </w:rPr>
      </w:pPr>
    </w:p>
    <w:p w14:paraId="47AC2DDF" w14:textId="77777777" w:rsidR="00FC5893" w:rsidRDefault="00FC5893" w:rsidP="00FC5893">
      <w:pPr>
        <w:autoSpaceDE w:val="0"/>
        <w:autoSpaceDN w:val="0"/>
        <w:adjustRightInd w:val="0"/>
        <w:spacing w:after="0" w:line="240" w:lineRule="auto"/>
        <w:rPr>
          <w:rFonts w:ascii="Arial" w:hAnsi="Arial" w:cs="Arial"/>
          <w:sz w:val="20"/>
          <w:szCs w:val="20"/>
        </w:rPr>
      </w:pPr>
      <w:r>
        <w:rPr>
          <w:rFonts w:ascii="Arial" w:hAnsi="Arial" w:cs="Arial"/>
          <w:b/>
          <w:bCs/>
          <w:sz w:val="20"/>
          <w:szCs w:val="20"/>
        </w:rPr>
        <w:t>Der Fliegende Holländer</w:t>
      </w:r>
      <w:r>
        <w:rPr>
          <w:rFonts w:ascii="Arial" w:hAnsi="Arial" w:cs="Arial"/>
          <w:sz w:val="20"/>
          <w:szCs w:val="20"/>
        </w:rPr>
        <w:br/>
      </w:r>
      <w:r>
        <w:rPr>
          <w:rFonts w:ascii="Arial" w:hAnsi="Arial" w:cs="Arial"/>
          <w:sz w:val="20"/>
          <w:szCs w:val="20"/>
        </w:rPr>
        <w:br/>
        <w:t xml:space="preserve">Immer wieder berichten Seefahrende von unheimlichen Begegnungen mit Geisterschiffen. Das bekannteste unter ihnen ist der sogenannte </w:t>
      </w:r>
      <w:r>
        <w:rPr>
          <w:rFonts w:ascii="Arial" w:hAnsi="Arial" w:cs="Arial"/>
          <w:i/>
          <w:iCs/>
          <w:sz w:val="20"/>
          <w:szCs w:val="20"/>
        </w:rPr>
        <w:t>Fliegende Holländer</w:t>
      </w:r>
      <w:r>
        <w:rPr>
          <w:rFonts w:ascii="Arial" w:hAnsi="Arial" w:cs="Arial"/>
          <w:sz w:val="20"/>
          <w:szCs w:val="20"/>
        </w:rPr>
        <w:t>. Aber darf man den Berichten von Geisterschiffen Glauben schenken? Gibt es sie wirklich?</w:t>
      </w:r>
      <w:r>
        <w:rPr>
          <w:rFonts w:ascii="Arial" w:hAnsi="Arial" w:cs="Arial"/>
          <w:sz w:val="20"/>
          <w:szCs w:val="20"/>
        </w:rPr>
        <w:br/>
        <w:t>Zu einer spektakulären Sichtung eines solchen Schiffes kam es im Jahr 1881 vor der Küste Australiens. Die britischen Prinzen George und Albert wurden Zeugen dieser Begegnung. In seinem Tagebuch beschreibt Prinz George, was sich damals ereignete.</w:t>
      </w:r>
      <w:r>
        <w:rPr>
          <w:rFonts w:ascii="Arial" w:hAnsi="Arial" w:cs="Arial"/>
          <w:sz w:val="20"/>
          <w:szCs w:val="20"/>
        </w:rPr>
        <w:br/>
      </w:r>
      <w:r>
        <w:rPr>
          <w:rFonts w:ascii="Arial" w:hAnsi="Arial" w:cs="Arial"/>
          <w:i/>
          <w:iCs/>
          <w:sz w:val="20"/>
          <w:szCs w:val="20"/>
        </w:rPr>
        <w:t>Um vier Uhr früh erschien vor unserem Bug der Fliegende Holländer. In einem seltsamen roten Licht zeichneten sich der Mast und die Segel des Geisterschiffs deutlich ab, als es sich uns von Backbord näherte. Der wachhabende Offizier sah das Schiff ganz deutlich, und auch sein Fähnrich, der sofort auf das Vordeck geschickt wurde. Doch als er dort ankam, war von einem Schiff nichts zu sehen, obwohl wir gute Sicht hatten, denn die Nacht war klar und die See war ruhig. ... Um zehn Uhr fünfundvierzig stürzte der Matrose, der als erster den Fliegenden Holländer gesichtet hatte, vom Mast in die Tiefe. Sein Körper wurde völlig zerschmettert. ...</w:t>
      </w:r>
      <w:r>
        <w:rPr>
          <w:rFonts w:ascii="Arial" w:hAnsi="Arial" w:cs="Arial"/>
          <w:sz w:val="20"/>
          <w:szCs w:val="20"/>
        </w:rPr>
        <w:br/>
        <w:t>Die Beobachtung des Prinzen passt zum Inhalt einer Legende, die seit mehr als vierhundert Jahren erzählt wird. Ein holländischer Kapitän soll einst vor dem Kap der Guten Hoffnung einen Pakt mit dem Teufel eingegangen sein. Wind und Wetter hatten sich an der Südspitze Afrikas gegen ihn und sein Schiff verschworen. „Ich werde dieses gottverdammte Kap umschiffen!“, soll er geflucht haben, „</w:t>
      </w:r>
      <w:proofErr w:type="gramStart"/>
      <w:r>
        <w:rPr>
          <w:rFonts w:ascii="Arial" w:hAnsi="Arial" w:cs="Arial"/>
          <w:sz w:val="20"/>
          <w:szCs w:val="20"/>
        </w:rPr>
        <w:t>Selbst</w:t>
      </w:r>
      <w:proofErr w:type="gramEnd"/>
      <w:r>
        <w:rPr>
          <w:rFonts w:ascii="Arial" w:hAnsi="Arial" w:cs="Arial"/>
          <w:sz w:val="20"/>
          <w:szCs w:val="20"/>
        </w:rPr>
        <w:t xml:space="preserve"> wenn ich dazu bis zum Jüngsten Tag segeln muss.“ So kam es dann auch. Der Legende nach muss der Seefahrer seit dieser Zeit die Weltmeere besegeln. Wer dem </w:t>
      </w:r>
      <w:r>
        <w:rPr>
          <w:rFonts w:ascii="Arial" w:hAnsi="Arial" w:cs="Arial"/>
          <w:i/>
          <w:iCs/>
          <w:sz w:val="20"/>
          <w:szCs w:val="20"/>
        </w:rPr>
        <w:t>Fliegenden Holländer</w:t>
      </w:r>
      <w:r>
        <w:rPr>
          <w:rFonts w:ascii="Arial" w:hAnsi="Arial" w:cs="Arial"/>
          <w:sz w:val="20"/>
          <w:szCs w:val="20"/>
        </w:rPr>
        <w:t xml:space="preserve"> auf hoher See begegnet, hat großes Unglück zu befürchten.</w:t>
      </w:r>
      <w:r>
        <w:rPr>
          <w:rFonts w:ascii="Arial" w:hAnsi="Arial" w:cs="Arial"/>
          <w:sz w:val="20"/>
          <w:szCs w:val="20"/>
        </w:rPr>
        <w:br/>
        <w:t>Immer wieder kam es in der Folge zu Sichtungen des unheimlichen Geisterschiffes. Dieses soll sowohl bei Sturm als auch bei absoluter Windstille segeln können und sich manchmal auch rückwärts fortbewegen. Nicht selten erschien es in der Luft schwebend, manchmal tauchte es direkt aus den Tiefen des Meeres auf. Seine Segel sollen blutig rot sein, und angeblich tanzen unheimliche Flammen geisterhaft um den Mast und den Rumpf. Von der Besatzung selbst ist meist niemand zu sehen.</w:t>
      </w:r>
      <w:r>
        <w:rPr>
          <w:rFonts w:ascii="Arial" w:hAnsi="Arial" w:cs="Arial"/>
          <w:sz w:val="20"/>
          <w:szCs w:val="20"/>
        </w:rPr>
        <w:br/>
        <w:t xml:space="preserve">Viele Menschen hielten die Sage vom </w:t>
      </w:r>
      <w:r>
        <w:rPr>
          <w:rFonts w:ascii="Arial" w:hAnsi="Arial" w:cs="Arial"/>
          <w:i/>
          <w:iCs/>
          <w:sz w:val="20"/>
          <w:szCs w:val="20"/>
        </w:rPr>
        <w:t>Fliegenden Holländer</w:t>
      </w:r>
      <w:r>
        <w:rPr>
          <w:rFonts w:ascii="Arial" w:hAnsi="Arial" w:cs="Arial"/>
          <w:sz w:val="20"/>
          <w:szCs w:val="20"/>
        </w:rPr>
        <w:t xml:space="preserve"> für Seemannsgarn, für eine Lügengeschichte, mit der sich Seeleute auf hoher See die Zeit vertrieben. Doch einiges in der Geschichte vom </w:t>
      </w:r>
      <w:r>
        <w:rPr>
          <w:rFonts w:ascii="Arial" w:hAnsi="Arial" w:cs="Arial"/>
          <w:i/>
          <w:iCs/>
          <w:sz w:val="20"/>
          <w:szCs w:val="20"/>
        </w:rPr>
        <w:t>Fliegenden Holländer</w:t>
      </w:r>
      <w:r>
        <w:rPr>
          <w:rFonts w:ascii="Arial" w:hAnsi="Arial" w:cs="Arial"/>
          <w:sz w:val="20"/>
          <w:szCs w:val="20"/>
        </w:rPr>
        <w:t xml:space="preserve"> lässt sich durchaus erklären. So galt das Kap der Guten Hoffnung für viele Seefahrer zu Recht als eine der gefährlichsten Passagen auf hoher See. Hunderte Schiffe verunglückten an dieser Stelle. Es gab allerdings auch Kapitäne, die besonders geschickt und wagemutig diese Stelle meisterten, unter ihnen Bernard Kokke, ein niederländischer Kapitän, dem ein Bund mit dem Teufel nachgesagt wurde, und der von manchen als das Vorbild für die Gestalt des </w:t>
      </w:r>
      <w:r>
        <w:rPr>
          <w:rFonts w:ascii="Arial" w:hAnsi="Arial" w:cs="Arial"/>
          <w:i/>
          <w:iCs/>
          <w:sz w:val="20"/>
          <w:szCs w:val="20"/>
        </w:rPr>
        <w:t>Fliegenden Holländers</w:t>
      </w:r>
      <w:r>
        <w:rPr>
          <w:rFonts w:ascii="Arial" w:hAnsi="Arial" w:cs="Arial"/>
          <w:sz w:val="20"/>
          <w:szCs w:val="20"/>
        </w:rPr>
        <w:t xml:space="preserve"> gehalten wird.</w:t>
      </w:r>
      <w:r>
        <w:rPr>
          <w:rFonts w:ascii="Arial" w:hAnsi="Arial" w:cs="Arial"/>
          <w:sz w:val="20"/>
          <w:szCs w:val="20"/>
        </w:rPr>
        <w:br/>
        <w:t xml:space="preserve">Sogenannte Geister- und Phantomschiffe, die von ihrer Mannschaft verlassen worden waren, gab es immer wieder. So wurden allein im Jahr 1869 über zweihundert Schiffe gezählt, die führerlos auf dem Meer umhertrieben. Auch diese Tatsache macht manche Berichte rund um den </w:t>
      </w:r>
      <w:r>
        <w:rPr>
          <w:rFonts w:ascii="Arial" w:hAnsi="Arial" w:cs="Arial"/>
          <w:i/>
          <w:iCs/>
          <w:sz w:val="20"/>
          <w:szCs w:val="20"/>
        </w:rPr>
        <w:t>Fliegenden Holländer</w:t>
      </w:r>
      <w:r>
        <w:rPr>
          <w:rFonts w:ascii="Arial" w:hAnsi="Arial" w:cs="Arial"/>
          <w:sz w:val="20"/>
          <w:szCs w:val="20"/>
        </w:rPr>
        <w:t xml:space="preserve"> glaubwürdig.</w:t>
      </w:r>
      <w:r>
        <w:rPr>
          <w:rFonts w:ascii="Arial" w:hAnsi="Arial" w:cs="Arial"/>
          <w:sz w:val="20"/>
          <w:szCs w:val="20"/>
        </w:rPr>
        <w:br/>
        <w:t>Darüber hinaus könnten Luftspiegelungen zu Sichtungen von Geisterschiffen geführt haben. Wenn kalte und warme Luftströmungen aufeinandertreffen, kann es zu Luftspiegelungen kommen. Schiffe, die in Wirklichkeit mehrere Kilometer entfernt sind, tauchen dann plötzlich in der Nähe auf, wobei sie manchmal auch kopfüber am Himmel hängen oder direkt aus der Tiefe des Meeres aufsteigen können. So schnell wie sie erscheinen, sind sie meist wieder verschwunden.</w:t>
      </w:r>
      <w:r>
        <w:rPr>
          <w:rFonts w:ascii="Arial" w:hAnsi="Arial" w:cs="Arial"/>
          <w:sz w:val="20"/>
          <w:szCs w:val="20"/>
        </w:rPr>
        <w:br/>
        <w:t>Auch für die unheimlichen Feuer am Mast und Rumpf des Schiffes gibt es eine natürliche Erklärung: Wenn sich ein Gewitter anbahnt, lädt sich die Luft mit Elektrizität auf, die sich dann urplötzlich auch wieder entlädt. Dann tanzen kleine blaue Flammen auf den Mastspitzen oder den Segelquerstangen, was natürlich schaurig aussieht.</w:t>
      </w:r>
      <w:r>
        <w:rPr>
          <w:rFonts w:ascii="Arial" w:hAnsi="Arial" w:cs="Arial"/>
          <w:sz w:val="20"/>
          <w:szCs w:val="20"/>
        </w:rPr>
        <w:br/>
        <w:t xml:space="preserve">Es ist deshalb kein Wunder, dass es immer wieder Seefahrer gab, die glaubten, dem </w:t>
      </w:r>
      <w:r>
        <w:rPr>
          <w:rFonts w:ascii="Arial" w:hAnsi="Arial" w:cs="Arial"/>
          <w:i/>
          <w:iCs/>
          <w:sz w:val="20"/>
          <w:szCs w:val="20"/>
        </w:rPr>
        <w:t xml:space="preserve">Fliegenden </w:t>
      </w:r>
      <w:r>
        <w:rPr>
          <w:rFonts w:ascii="Arial" w:hAnsi="Arial" w:cs="Arial"/>
          <w:i/>
          <w:iCs/>
          <w:sz w:val="20"/>
          <w:szCs w:val="20"/>
        </w:rPr>
        <w:lastRenderedPageBreak/>
        <w:t>Holländer</w:t>
      </w:r>
      <w:r>
        <w:rPr>
          <w:rFonts w:ascii="Arial" w:hAnsi="Arial" w:cs="Arial"/>
          <w:sz w:val="20"/>
          <w:szCs w:val="20"/>
        </w:rPr>
        <w:t xml:space="preserve"> begegnet zu sein. Er wurde inzwischen auf allen Weltmeeren gesichtet. Es scheint also, als ob der unglückliche holländische Kapitän von seinem Fluch noch nicht erlöst wurde. Der Sage nach darf er alle sieben Jahre für einen Tag an Land. Wenn er an diesem Tag eine Frau findet, die ihn aufrichtig und treu liebt, dann wird er Erlösung finden.</w:t>
      </w:r>
    </w:p>
    <w:p w14:paraId="33689636" w14:textId="77777777" w:rsidR="00FC5893" w:rsidRDefault="00FC5893" w:rsidP="00FC5893">
      <w:pPr>
        <w:autoSpaceDE w:val="0"/>
        <w:autoSpaceDN w:val="0"/>
        <w:adjustRightInd w:val="0"/>
        <w:spacing w:after="0" w:line="240" w:lineRule="auto"/>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375"/>
        <w:gridCol w:w="7380"/>
        <w:gridCol w:w="750"/>
        <w:gridCol w:w="375"/>
        <w:gridCol w:w="750"/>
      </w:tblGrid>
      <w:tr w:rsidR="00FC5893" w14:paraId="614902C7" w14:textId="77777777" w:rsidTr="00DE4287">
        <w:trPr>
          <w:cantSplit/>
          <w:trHeight w:val="420"/>
        </w:trPr>
        <w:tc>
          <w:tcPr>
            <w:tcW w:w="375" w:type="dxa"/>
            <w:tcBorders>
              <w:top w:val="nil"/>
              <w:left w:val="nil"/>
              <w:bottom w:val="nil"/>
              <w:right w:val="nil"/>
            </w:tcBorders>
            <w:shd w:val="clear" w:color="auto" w:fill="FFFFFF"/>
            <w:vAlign w:val="center"/>
          </w:tcPr>
          <w:p w14:paraId="4E57530F" w14:textId="77777777" w:rsidR="00FC5893" w:rsidRDefault="00FC5893" w:rsidP="00DE4287">
            <w:pPr>
              <w:autoSpaceDE w:val="0"/>
              <w:autoSpaceDN w:val="0"/>
              <w:adjustRightInd w:val="0"/>
              <w:spacing w:after="0" w:line="240" w:lineRule="auto"/>
              <w:rPr>
                <w:rFonts w:ascii="Arial" w:hAnsi="Arial" w:cs="Arial"/>
                <w:sz w:val="20"/>
                <w:szCs w:val="20"/>
              </w:rPr>
            </w:pPr>
          </w:p>
        </w:tc>
        <w:tc>
          <w:tcPr>
            <w:tcW w:w="7380" w:type="dxa"/>
            <w:tcBorders>
              <w:top w:val="nil"/>
              <w:left w:val="nil"/>
              <w:bottom w:val="nil"/>
              <w:right w:val="nil"/>
            </w:tcBorders>
            <w:shd w:val="clear" w:color="auto" w:fill="FFFFFF"/>
            <w:vAlign w:val="center"/>
          </w:tcPr>
          <w:p w14:paraId="071A3E32" w14:textId="77777777" w:rsidR="00FC5893" w:rsidRDefault="00FC5893" w:rsidP="00DE4287">
            <w:pPr>
              <w:autoSpaceDE w:val="0"/>
              <w:autoSpaceDN w:val="0"/>
              <w:adjustRightInd w:val="0"/>
              <w:spacing w:after="0" w:line="240" w:lineRule="auto"/>
              <w:rPr>
                <w:rFonts w:ascii="Arial" w:hAnsi="Arial" w:cs="Arial"/>
                <w:sz w:val="20"/>
                <w:szCs w:val="20"/>
              </w:rPr>
            </w:pPr>
          </w:p>
        </w:tc>
        <w:tc>
          <w:tcPr>
            <w:tcW w:w="750" w:type="dxa"/>
            <w:tcBorders>
              <w:top w:val="nil"/>
              <w:left w:val="nil"/>
              <w:bottom w:val="nil"/>
              <w:right w:val="nil"/>
            </w:tcBorders>
            <w:shd w:val="clear" w:color="auto" w:fill="FFFFFF"/>
            <w:vAlign w:val="bottom"/>
          </w:tcPr>
          <w:p w14:paraId="14D0AC2E"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b/>
                <w:bCs/>
                <w:color w:val="000000"/>
                <w:sz w:val="20"/>
                <w:szCs w:val="20"/>
              </w:rPr>
              <w:t>r</w:t>
            </w:r>
          </w:p>
        </w:tc>
        <w:tc>
          <w:tcPr>
            <w:tcW w:w="375" w:type="dxa"/>
            <w:tcBorders>
              <w:top w:val="nil"/>
              <w:left w:val="nil"/>
              <w:bottom w:val="nil"/>
              <w:right w:val="nil"/>
            </w:tcBorders>
            <w:shd w:val="clear" w:color="auto" w:fill="FFFFFF"/>
          </w:tcPr>
          <w:p w14:paraId="246A140A" w14:textId="77777777" w:rsidR="00FC5893" w:rsidRDefault="00FC5893" w:rsidP="00DE4287">
            <w:pPr>
              <w:autoSpaceDE w:val="0"/>
              <w:autoSpaceDN w:val="0"/>
              <w:adjustRightInd w:val="0"/>
              <w:spacing w:after="0" w:line="240" w:lineRule="auto"/>
              <w:rPr>
                <w:rFonts w:ascii="Arial" w:hAnsi="Arial" w:cs="Arial"/>
                <w:sz w:val="20"/>
                <w:szCs w:val="20"/>
              </w:rPr>
            </w:pPr>
          </w:p>
        </w:tc>
        <w:tc>
          <w:tcPr>
            <w:tcW w:w="750" w:type="dxa"/>
            <w:tcBorders>
              <w:top w:val="nil"/>
              <w:left w:val="nil"/>
              <w:bottom w:val="nil"/>
              <w:right w:val="nil"/>
            </w:tcBorders>
            <w:shd w:val="clear" w:color="auto" w:fill="FFFFFF"/>
            <w:vAlign w:val="bottom"/>
          </w:tcPr>
          <w:p w14:paraId="148F875F"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b/>
                <w:bCs/>
                <w:color w:val="000000"/>
                <w:sz w:val="20"/>
                <w:szCs w:val="20"/>
              </w:rPr>
              <w:t>f</w:t>
            </w:r>
          </w:p>
        </w:tc>
      </w:tr>
      <w:tr w:rsidR="00FC5893" w14:paraId="79C02B03" w14:textId="77777777" w:rsidTr="00DE4287">
        <w:trPr>
          <w:cantSplit/>
          <w:trHeight w:val="420"/>
        </w:trPr>
        <w:tc>
          <w:tcPr>
            <w:tcW w:w="375" w:type="dxa"/>
            <w:tcBorders>
              <w:top w:val="nil"/>
              <w:left w:val="nil"/>
              <w:bottom w:val="nil"/>
              <w:right w:val="nil"/>
            </w:tcBorders>
            <w:shd w:val="clear" w:color="auto" w:fill="FFFFFF"/>
            <w:vAlign w:val="center"/>
          </w:tcPr>
          <w:p w14:paraId="48FC8022"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1.)</w:t>
            </w:r>
          </w:p>
        </w:tc>
        <w:tc>
          <w:tcPr>
            <w:tcW w:w="7380" w:type="dxa"/>
            <w:tcBorders>
              <w:top w:val="nil"/>
              <w:left w:val="nil"/>
              <w:bottom w:val="nil"/>
              <w:right w:val="nil"/>
            </w:tcBorders>
            <w:shd w:val="clear" w:color="auto" w:fill="FFFFFF"/>
            <w:vAlign w:val="center"/>
          </w:tcPr>
          <w:p w14:paraId="19CC6B26"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Im Jahr 1881 wurde vor der Küste Australiens ein unheimliches Schiff gesehen.</w:t>
            </w:r>
          </w:p>
        </w:tc>
        <w:tc>
          <w:tcPr>
            <w:tcW w:w="750" w:type="dxa"/>
            <w:tcBorders>
              <w:top w:val="nil"/>
              <w:left w:val="nil"/>
              <w:bottom w:val="nil"/>
              <w:right w:val="nil"/>
            </w:tcBorders>
            <w:shd w:val="clear" w:color="auto" w:fill="FFFFFF"/>
            <w:vAlign w:val="center"/>
          </w:tcPr>
          <w:p w14:paraId="52375FA1"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15A9ECDB" wp14:editId="32F05D6F">
                  <wp:extent cx="190500" cy="1905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75" w:type="dxa"/>
            <w:tcBorders>
              <w:top w:val="nil"/>
              <w:left w:val="nil"/>
              <w:bottom w:val="nil"/>
              <w:right w:val="nil"/>
            </w:tcBorders>
            <w:shd w:val="clear" w:color="auto" w:fill="FFFFFF"/>
          </w:tcPr>
          <w:p w14:paraId="315C80A0" w14:textId="77777777" w:rsidR="00FC5893" w:rsidRDefault="00FC5893" w:rsidP="00DE4287">
            <w:pPr>
              <w:autoSpaceDE w:val="0"/>
              <w:autoSpaceDN w:val="0"/>
              <w:adjustRightInd w:val="0"/>
              <w:spacing w:after="0" w:line="240" w:lineRule="auto"/>
              <w:rPr>
                <w:rFonts w:ascii="Arial" w:hAnsi="Arial" w:cs="Arial"/>
                <w:sz w:val="20"/>
                <w:szCs w:val="20"/>
              </w:rPr>
            </w:pPr>
          </w:p>
        </w:tc>
        <w:tc>
          <w:tcPr>
            <w:tcW w:w="750" w:type="dxa"/>
            <w:tcBorders>
              <w:top w:val="nil"/>
              <w:left w:val="nil"/>
              <w:bottom w:val="nil"/>
              <w:right w:val="nil"/>
            </w:tcBorders>
            <w:shd w:val="clear" w:color="auto" w:fill="FFFFFF"/>
            <w:vAlign w:val="center"/>
          </w:tcPr>
          <w:p w14:paraId="44BF4B7F"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4A3D36ED" wp14:editId="29710681">
                  <wp:extent cx="190500" cy="1905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FC5893" w14:paraId="4DAFA902" w14:textId="77777777" w:rsidTr="00DE4287">
        <w:trPr>
          <w:cantSplit/>
          <w:trHeight w:val="420"/>
        </w:trPr>
        <w:tc>
          <w:tcPr>
            <w:tcW w:w="375" w:type="dxa"/>
            <w:tcBorders>
              <w:top w:val="nil"/>
              <w:left w:val="nil"/>
              <w:bottom w:val="nil"/>
              <w:right w:val="nil"/>
            </w:tcBorders>
            <w:shd w:val="clear" w:color="auto" w:fill="FFFFFF"/>
            <w:vAlign w:val="center"/>
          </w:tcPr>
          <w:p w14:paraId="5C3F1729"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2.)</w:t>
            </w:r>
          </w:p>
        </w:tc>
        <w:tc>
          <w:tcPr>
            <w:tcW w:w="7380" w:type="dxa"/>
            <w:tcBorders>
              <w:top w:val="nil"/>
              <w:left w:val="nil"/>
              <w:bottom w:val="nil"/>
              <w:right w:val="nil"/>
            </w:tcBorders>
            <w:shd w:val="clear" w:color="auto" w:fill="FFFFFF"/>
            <w:vAlign w:val="center"/>
          </w:tcPr>
          <w:p w14:paraId="7B687082"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Auf dem Geisterschiff verunglückte im Jahr 1881 ein Matrose.</w:t>
            </w:r>
          </w:p>
        </w:tc>
        <w:tc>
          <w:tcPr>
            <w:tcW w:w="750" w:type="dxa"/>
            <w:tcBorders>
              <w:top w:val="nil"/>
              <w:left w:val="nil"/>
              <w:bottom w:val="nil"/>
              <w:right w:val="nil"/>
            </w:tcBorders>
            <w:shd w:val="clear" w:color="auto" w:fill="FFFFFF"/>
            <w:vAlign w:val="center"/>
          </w:tcPr>
          <w:p w14:paraId="70B12BA7"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7013459F" wp14:editId="2E62DEE5">
                  <wp:extent cx="190500" cy="1905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75" w:type="dxa"/>
            <w:tcBorders>
              <w:top w:val="nil"/>
              <w:left w:val="nil"/>
              <w:bottom w:val="nil"/>
              <w:right w:val="nil"/>
            </w:tcBorders>
            <w:shd w:val="clear" w:color="auto" w:fill="FFFFFF"/>
          </w:tcPr>
          <w:p w14:paraId="57E48C65" w14:textId="77777777" w:rsidR="00FC5893" w:rsidRDefault="00FC5893" w:rsidP="00DE4287">
            <w:pPr>
              <w:autoSpaceDE w:val="0"/>
              <w:autoSpaceDN w:val="0"/>
              <w:adjustRightInd w:val="0"/>
              <w:spacing w:after="0" w:line="240" w:lineRule="auto"/>
              <w:rPr>
                <w:rFonts w:ascii="Arial" w:hAnsi="Arial" w:cs="Arial"/>
                <w:sz w:val="20"/>
                <w:szCs w:val="20"/>
              </w:rPr>
            </w:pPr>
          </w:p>
        </w:tc>
        <w:tc>
          <w:tcPr>
            <w:tcW w:w="750" w:type="dxa"/>
            <w:tcBorders>
              <w:top w:val="nil"/>
              <w:left w:val="nil"/>
              <w:bottom w:val="nil"/>
              <w:right w:val="nil"/>
            </w:tcBorders>
            <w:shd w:val="clear" w:color="auto" w:fill="FFFFFF"/>
            <w:vAlign w:val="center"/>
          </w:tcPr>
          <w:p w14:paraId="75EAD9BA"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220DD408" wp14:editId="078BEC69">
                  <wp:extent cx="190500" cy="1905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FC5893" w14:paraId="4CCD3D25" w14:textId="77777777" w:rsidTr="00DE4287">
        <w:trPr>
          <w:cantSplit/>
          <w:trHeight w:val="420"/>
        </w:trPr>
        <w:tc>
          <w:tcPr>
            <w:tcW w:w="375" w:type="dxa"/>
            <w:tcBorders>
              <w:top w:val="nil"/>
              <w:left w:val="nil"/>
              <w:bottom w:val="nil"/>
              <w:right w:val="nil"/>
            </w:tcBorders>
            <w:shd w:val="clear" w:color="auto" w:fill="FFFFFF"/>
            <w:vAlign w:val="center"/>
          </w:tcPr>
          <w:p w14:paraId="66F3960E"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3.)</w:t>
            </w:r>
          </w:p>
        </w:tc>
        <w:tc>
          <w:tcPr>
            <w:tcW w:w="7380" w:type="dxa"/>
            <w:tcBorders>
              <w:top w:val="nil"/>
              <w:left w:val="nil"/>
              <w:bottom w:val="nil"/>
              <w:right w:val="nil"/>
            </w:tcBorders>
            <w:shd w:val="clear" w:color="auto" w:fill="FFFFFF"/>
            <w:vAlign w:val="center"/>
          </w:tcPr>
          <w:p w14:paraId="29D0793E"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Die Legende vom </w:t>
            </w:r>
            <w:r>
              <w:rPr>
                <w:rFonts w:ascii="Arial" w:hAnsi="Arial" w:cs="Arial"/>
                <w:i/>
                <w:iCs/>
                <w:color w:val="000000"/>
                <w:sz w:val="20"/>
                <w:szCs w:val="20"/>
              </w:rPr>
              <w:t>Fliegenden Holländer</w:t>
            </w:r>
            <w:r>
              <w:rPr>
                <w:rFonts w:ascii="Arial" w:hAnsi="Arial" w:cs="Arial"/>
                <w:color w:val="000000"/>
                <w:sz w:val="20"/>
                <w:szCs w:val="20"/>
              </w:rPr>
              <w:t xml:space="preserve"> ist mehr als vierhundert Jahre alt.</w:t>
            </w:r>
          </w:p>
        </w:tc>
        <w:tc>
          <w:tcPr>
            <w:tcW w:w="750" w:type="dxa"/>
            <w:tcBorders>
              <w:top w:val="nil"/>
              <w:left w:val="nil"/>
              <w:bottom w:val="nil"/>
              <w:right w:val="nil"/>
            </w:tcBorders>
            <w:shd w:val="clear" w:color="auto" w:fill="FFFFFF"/>
            <w:vAlign w:val="center"/>
          </w:tcPr>
          <w:p w14:paraId="3DC8176A"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1DF91FC9" wp14:editId="794518DD">
                  <wp:extent cx="190500" cy="1905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75" w:type="dxa"/>
            <w:tcBorders>
              <w:top w:val="nil"/>
              <w:left w:val="nil"/>
              <w:bottom w:val="nil"/>
              <w:right w:val="nil"/>
            </w:tcBorders>
            <w:shd w:val="clear" w:color="auto" w:fill="FFFFFF"/>
          </w:tcPr>
          <w:p w14:paraId="403719D2" w14:textId="77777777" w:rsidR="00FC5893" w:rsidRDefault="00FC5893" w:rsidP="00DE4287">
            <w:pPr>
              <w:autoSpaceDE w:val="0"/>
              <w:autoSpaceDN w:val="0"/>
              <w:adjustRightInd w:val="0"/>
              <w:spacing w:after="0" w:line="240" w:lineRule="auto"/>
              <w:rPr>
                <w:rFonts w:ascii="Arial" w:hAnsi="Arial" w:cs="Arial"/>
                <w:sz w:val="20"/>
                <w:szCs w:val="20"/>
              </w:rPr>
            </w:pPr>
          </w:p>
        </w:tc>
        <w:tc>
          <w:tcPr>
            <w:tcW w:w="750" w:type="dxa"/>
            <w:tcBorders>
              <w:top w:val="nil"/>
              <w:left w:val="nil"/>
              <w:bottom w:val="nil"/>
              <w:right w:val="nil"/>
            </w:tcBorders>
            <w:shd w:val="clear" w:color="auto" w:fill="FFFFFF"/>
            <w:vAlign w:val="center"/>
          </w:tcPr>
          <w:p w14:paraId="1CE65EBD"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6AD7D4FD" wp14:editId="7512CDBE">
                  <wp:extent cx="190500" cy="1905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FC5893" w14:paraId="58C0A305" w14:textId="77777777" w:rsidTr="00DE4287">
        <w:trPr>
          <w:cantSplit/>
          <w:trHeight w:val="420"/>
        </w:trPr>
        <w:tc>
          <w:tcPr>
            <w:tcW w:w="375" w:type="dxa"/>
            <w:tcBorders>
              <w:top w:val="nil"/>
              <w:left w:val="nil"/>
              <w:bottom w:val="nil"/>
              <w:right w:val="nil"/>
            </w:tcBorders>
            <w:shd w:val="clear" w:color="auto" w:fill="FFFFFF"/>
            <w:vAlign w:val="center"/>
          </w:tcPr>
          <w:p w14:paraId="78AF8F07"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4.)</w:t>
            </w:r>
          </w:p>
        </w:tc>
        <w:tc>
          <w:tcPr>
            <w:tcW w:w="7380" w:type="dxa"/>
            <w:tcBorders>
              <w:top w:val="nil"/>
              <w:left w:val="nil"/>
              <w:bottom w:val="nil"/>
              <w:right w:val="nil"/>
            </w:tcBorders>
            <w:shd w:val="clear" w:color="auto" w:fill="FFFFFF"/>
            <w:vAlign w:val="center"/>
          </w:tcPr>
          <w:p w14:paraId="020EF08A"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Eine Begegnung mit dem </w:t>
            </w:r>
            <w:r>
              <w:rPr>
                <w:rFonts w:ascii="Arial" w:hAnsi="Arial" w:cs="Arial"/>
                <w:i/>
                <w:iCs/>
                <w:color w:val="000000"/>
                <w:sz w:val="20"/>
                <w:szCs w:val="20"/>
              </w:rPr>
              <w:t>Fliegenden Holländer</w:t>
            </w:r>
            <w:r>
              <w:rPr>
                <w:rFonts w:ascii="Arial" w:hAnsi="Arial" w:cs="Arial"/>
                <w:color w:val="000000"/>
                <w:sz w:val="20"/>
                <w:szCs w:val="20"/>
              </w:rPr>
              <w:t xml:space="preserve"> bringt Unglück.</w:t>
            </w:r>
          </w:p>
        </w:tc>
        <w:tc>
          <w:tcPr>
            <w:tcW w:w="750" w:type="dxa"/>
            <w:tcBorders>
              <w:top w:val="nil"/>
              <w:left w:val="nil"/>
              <w:bottom w:val="nil"/>
              <w:right w:val="nil"/>
            </w:tcBorders>
            <w:shd w:val="clear" w:color="auto" w:fill="FFFFFF"/>
            <w:vAlign w:val="center"/>
          </w:tcPr>
          <w:p w14:paraId="122E8E51"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6D6BD826" wp14:editId="5D5019D2">
                  <wp:extent cx="190500" cy="1905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75" w:type="dxa"/>
            <w:tcBorders>
              <w:top w:val="nil"/>
              <w:left w:val="nil"/>
              <w:bottom w:val="nil"/>
              <w:right w:val="nil"/>
            </w:tcBorders>
            <w:shd w:val="clear" w:color="auto" w:fill="FFFFFF"/>
          </w:tcPr>
          <w:p w14:paraId="1F16650A" w14:textId="77777777" w:rsidR="00FC5893" w:rsidRDefault="00FC5893" w:rsidP="00DE4287">
            <w:pPr>
              <w:autoSpaceDE w:val="0"/>
              <w:autoSpaceDN w:val="0"/>
              <w:adjustRightInd w:val="0"/>
              <w:spacing w:after="0" w:line="240" w:lineRule="auto"/>
              <w:rPr>
                <w:rFonts w:ascii="Arial" w:hAnsi="Arial" w:cs="Arial"/>
                <w:sz w:val="20"/>
                <w:szCs w:val="20"/>
              </w:rPr>
            </w:pPr>
          </w:p>
        </w:tc>
        <w:tc>
          <w:tcPr>
            <w:tcW w:w="750" w:type="dxa"/>
            <w:tcBorders>
              <w:top w:val="nil"/>
              <w:left w:val="nil"/>
              <w:bottom w:val="nil"/>
              <w:right w:val="nil"/>
            </w:tcBorders>
            <w:shd w:val="clear" w:color="auto" w:fill="FFFFFF"/>
            <w:vAlign w:val="center"/>
          </w:tcPr>
          <w:p w14:paraId="392EF02C"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64FB7C68" wp14:editId="1EE089EF">
                  <wp:extent cx="190500" cy="1905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FC5893" w14:paraId="339C026B" w14:textId="77777777" w:rsidTr="00DE4287">
        <w:trPr>
          <w:cantSplit/>
          <w:trHeight w:val="420"/>
        </w:trPr>
        <w:tc>
          <w:tcPr>
            <w:tcW w:w="375" w:type="dxa"/>
            <w:tcBorders>
              <w:top w:val="nil"/>
              <w:left w:val="nil"/>
              <w:bottom w:val="nil"/>
              <w:right w:val="nil"/>
            </w:tcBorders>
            <w:shd w:val="clear" w:color="auto" w:fill="FFFFFF"/>
            <w:vAlign w:val="center"/>
          </w:tcPr>
          <w:p w14:paraId="713AEB41"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5.)</w:t>
            </w:r>
          </w:p>
        </w:tc>
        <w:tc>
          <w:tcPr>
            <w:tcW w:w="7380" w:type="dxa"/>
            <w:tcBorders>
              <w:top w:val="nil"/>
              <w:left w:val="nil"/>
              <w:bottom w:val="nil"/>
              <w:right w:val="nil"/>
            </w:tcBorders>
            <w:shd w:val="clear" w:color="auto" w:fill="FFFFFF"/>
            <w:vAlign w:val="center"/>
          </w:tcPr>
          <w:p w14:paraId="7C6000CA"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Der </w:t>
            </w:r>
            <w:r>
              <w:rPr>
                <w:rFonts w:ascii="Arial" w:hAnsi="Arial" w:cs="Arial"/>
                <w:i/>
                <w:iCs/>
                <w:color w:val="000000"/>
                <w:sz w:val="20"/>
                <w:szCs w:val="20"/>
              </w:rPr>
              <w:t>Fliegende Holländer</w:t>
            </w:r>
            <w:r>
              <w:rPr>
                <w:rFonts w:ascii="Arial" w:hAnsi="Arial" w:cs="Arial"/>
                <w:color w:val="000000"/>
                <w:sz w:val="20"/>
                <w:szCs w:val="20"/>
              </w:rPr>
              <w:t xml:space="preserve"> sieht wie ein normales Schiff aus.</w:t>
            </w:r>
          </w:p>
        </w:tc>
        <w:tc>
          <w:tcPr>
            <w:tcW w:w="750" w:type="dxa"/>
            <w:tcBorders>
              <w:top w:val="nil"/>
              <w:left w:val="nil"/>
              <w:bottom w:val="nil"/>
              <w:right w:val="nil"/>
            </w:tcBorders>
            <w:shd w:val="clear" w:color="auto" w:fill="FFFFFF"/>
            <w:vAlign w:val="center"/>
          </w:tcPr>
          <w:p w14:paraId="0A0B400B"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27185BBC" wp14:editId="6C8400D4">
                  <wp:extent cx="190500" cy="1905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75" w:type="dxa"/>
            <w:tcBorders>
              <w:top w:val="nil"/>
              <w:left w:val="nil"/>
              <w:bottom w:val="nil"/>
              <w:right w:val="nil"/>
            </w:tcBorders>
            <w:shd w:val="clear" w:color="auto" w:fill="FFFFFF"/>
          </w:tcPr>
          <w:p w14:paraId="6CA4A6CF" w14:textId="77777777" w:rsidR="00FC5893" w:rsidRDefault="00FC5893" w:rsidP="00DE4287">
            <w:pPr>
              <w:autoSpaceDE w:val="0"/>
              <w:autoSpaceDN w:val="0"/>
              <w:adjustRightInd w:val="0"/>
              <w:spacing w:after="0" w:line="240" w:lineRule="auto"/>
              <w:rPr>
                <w:rFonts w:ascii="Arial" w:hAnsi="Arial" w:cs="Arial"/>
                <w:sz w:val="20"/>
                <w:szCs w:val="20"/>
              </w:rPr>
            </w:pPr>
          </w:p>
        </w:tc>
        <w:tc>
          <w:tcPr>
            <w:tcW w:w="750" w:type="dxa"/>
            <w:tcBorders>
              <w:top w:val="nil"/>
              <w:left w:val="nil"/>
              <w:bottom w:val="nil"/>
              <w:right w:val="nil"/>
            </w:tcBorders>
            <w:shd w:val="clear" w:color="auto" w:fill="FFFFFF"/>
            <w:vAlign w:val="center"/>
          </w:tcPr>
          <w:p w14:paraId="03A0319D"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1F20B470" wp14:editId="44B6E40F">
                  <wp:extent cx="190500" cy="190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FC5893" w14:paraId="426D8FDC" w14:textId="77777777" w:rsidTr="00DE4287">
        <w:trPr>
          <w:cantSplit/>
          <w:trHeight w:val="420"/>
        </w:trPr>
        <w:tc>
          <w:tcPr>
            <w:tcW w:w="375" w:type="dxa"/>
            <w:tcBorders>
              <w:top w:val="nil"/>
              <w:left w:val="nil"/>
              <w:bottom w:val="nil"/>
              <w:right w:val="nil"/>
            </w:tcBorders>
            <w:shd w:val="clear" w:color="auto" w:fill="FFFFFF"/>
            <w:vAlign w:val="center"/>
          </w:tcPr>
          <w:p w14:paraId="0315870F"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6.)</w:t>
            </w:r>
          </w:p>
        </w:tc>
        <w:tc>
          <w:tcPr>
            <w:tcW w:w="7380" w:type="dxa"/>
            <w:tcBorders>
              <w:top w:val="nil"/>
              <w:left w:val="nil"/>
              <w:bottom w:val="nil"/>
              <w:right w:val="nil"/>
            </w:tcBorders>
            <w:shd w:val="clear" w:color="auto" w:fill="FFFFFF"/>
            <w:vAlign w:val="center"/>
          </w:tcPr>
          <w:p w14:paraId="6BEB0929"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Der Kapitän des </w:t>
            </w:r>
            <w:r>
              <w:rPr>
                <w:rFonts w:ascii="Arial" w:hAnsi="Arial" w:cs="Arial"/>
                <w:i/>
                <w:iCs/>
                <w:color w:val="000000"/>
                <w:sz w:val="20"/>
                <w:szCs w:val="20"/>
              </w:rPr>
              <w:t>Fliegenden Holländers</w:t>
            </w:r>
            <w:r>
              <w:rPr>
                <w:rFonts w:ascii="Arial" w:hAnsi="Arial" w:cs="Arial"/>
                <w:color w:val="000000"/>
                <w:sz w:val="20"/>
                <w:szCs w:val="20"/>
              </w:rPr>
              <w:t xml:space="preserve"> versuchte, die Südspitze Afrikas zu umsegeln.</w:t>
            </w:r>
          </w:p>
        </w:tc>
        <w:tc>
          <w:tcPr>
            <w:tcW w:w="750" w:type="dxa"/>
            <w:tcBorders>
              <w:top w:val="nil"/>
              <w:left w:val="nil"/>
              <w:bottom w:val="nil"/>
              <w:right w:val="nil"/>
            </w:tcBorders>
            <w:shd w:val="clear" w:color="auto" w:fill="FFFFFF"/>
            <w:vAlign w:val="center"/>
          </w:tcPr>
          <w:p w14:paraId="32CB6B60"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3757F635" wp14:editId="448D122A">
                  <wp:extent cx="190500" cy="1905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75" w:type="dxa"/>
            <w:tcBorders>
              <w:top w:val="nil"/>
              <w:left w:val="nil"/>
              <w:bottom w:val="nil"/>
              <w:right w:val="nil"/>
            </w:tcBorders>
            <w:shd w:val="clear" w:color="auto" w:fill="FFFFFF"/>
          </w:tcPr>
          <w:p w14:paraId="40E307A2" w14:textId="77777777" w:rsidR="00FC5893" w:rsidRDefault="00FC5893" w:rsidP="00DE4287">
            <w:pPr>
              <w:autoSpaceDE w:val="0"/>
              <w:autoSpaceDN w:val="0"/>
              <w:adjustRightInd w:val="0"/>
              <w:spacing w:after="0" w:line="240" w:lineRule="auto"/>
              <w:rPr>
                <w:rFonts w:ascii="Arial" w:hAnsi="Arial" w:cs="Arial"/>
                <w:sz w:val="20"/>
                <w:szCs w:val="20"/>
              </w:rPr>
            </w:pPr>
          </w:p>
        </w:tc>
        <w:tc>
          <w:tcPr>
            <w:tcW w:w="750" w:type="dxa"/>
            <w:tcBorders>
              <w:top w:val="nil"/>
              <w:left w:val="nil"/>
              <w:bottom w:val="nil"/>
              <w:right w:val="nil"/>
            </w:tcBorders>
            <w:shd w:val="clear" w:color="auto" w:fill="FFFFFF"/>
            <w:vAlign w:val="center"/>
          </w:tcPr>
          <w:p w14:paraId="60A8AFCF"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72FEB6F6" wp14:editId="30BDF62D">
                  <wp:extent cx="190500" cy="1905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FC5893" w14:paraId="46C381CB" w14:textId="77777777" w:rsidTr="00DE4287">
        <w:trPr>
          <w:cantSplit/>
          <w:trHeight w:val="420"/>
        </w:trPr>
        <w:tc>
          <w:tcPr>
            <w:tcW w:w="375" w:type="dxa"/>
            <w:tcBorders>
              <w:top w:val="nil"/>
              <w:left w:val="nil"/>
              <w:bottom w:val="nil"/>
              <w:right w:val="nil"/>
            </w:tcBorders>
            <w:shd w:val="clear" w:color="auto" w:fill="FFFFFF"/>
            <w:vAlign w:val="center"/>
          </w:tcPr>
          <w:p w14:paraId="0034C7D6"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7.)</w:t>
            </w:r>
          </w:p>
        </w:tc>
        <w:tc>
          <w:tcPr>
            <w:tcW w:w="7380" w:type="dxa"/>
            <w:tcBorders>
              <w:top w:val="nil"/>
              <w:left w:val="nil"/>
              <w:bottom w:val="nil"/>
              <w:right w:val="nil"/>
            </w:tcBorders>
            <w:shd w:val="clear" w:color="auto" w:fill="FFFFFF"/>
            <w:vAlign w:val="center"/>
          </w:tcPr>
          <w:p w14:paraId="03E31937"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Schiffe, die dem </w:t>
            </w:r>
            <w:r>
              <w:rPr>
                <w:rFonts w:ascii="Arial" w:hAnsi="Arial" w:cs="Arial"/>
                <w:i/>
                <w:iCs/>
                <w:color w:val="000000"/>
                <w:sz w:val="20"/>
                <w:szCs w:val="20"/>
              </w:rPr>
              <w:t>Fliegenden Holländer</w:t>
            </w:r>
            <w:r>
              <w:rPr>
                <w:rFonts w:ascii="Arial" w:hAnsi="Arial" w:cs="Arial"/>
                <w:color w:val="000000"/>
                <w:sz w:val="20"/>
                <w:szCs w:val="20"/>
              </w:rPr>
              <w:t xml:space="preserve"> begegneten, sahen vielleicht ein Schiff ohne Mannschaft.</w:t>
            </w:r>
          </w:p>
        </w:tc>
        <w:tc>
          <w:tcPr>
            <w:tcW w:w="750" w:type="dxa"/>
            <w:tcBorders>
              <w:top w:val="nil"/>
              <w:left w:val="nil"/>
              <w:bottom w:val="nil"/>
              <w:right w:val="nil"/>
            </w:tcBorders>
            <w:shd w:val="clear" w:color="auto" w:fill="FFFFFF"/>
            <w:vAlign w:val="center"/>
          </w:tcPr>
          <w:p w14:paraId="3A4AF680"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0299EB1A" wp14:editId="65DCF43F">
                  <wp:extent cx="190500" cy="190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75" w:type="dxa"/>
            <w:tcBorders>
              <w:top w:val="nil"/>
              <w:left w:val="nil"/>
              <w:bottom w:val="nil"/>
              <w:right w:val="nil"/>
            </w:tcBorders>
            <w:shd w:val="clear" w:color="auto" w:fill="FFFFFF"/>
          </w:tcPr>
          <w:p w14:paraId="68DF5218" w14:textId="77777777" w:rsidR="00FC5893" w:rsidRDefault="00FC5893" w:rsidP="00DE4287">
            <w:pPr>
              <w:autoSpaceDE w:val="0"/>
              <w:autoSpaceDN w:val="0"/>
              <w:adjustRightInd w:val="0"/>
              <w:spacing w:after="0" w:line="240" w:lineRule="auto"/>
              <w:rPr>
                <w:rFonts w:ascii="Arial" w:hAnsi="Arial" w:cs="Arial"/>
                <w:sz w:val="20"/>
                <w:szCs w:val="20"/>
              </w:rPr>
            </w:pPr>
          </w:p>
        </w:tc>
        <w:tc>
          <w:tcPr>
            <w:tcW w:w="750" w:type="dxa"/>
            <w:tcBorders>
              <w:top w:val="nil"/>
              <w:left w:val="nil"/>
              <w:bottom w:val="nil"/>
              <w:right w:val="nil"/>
            </w:tcBorders>
            <w:shd w:val="clear" w:color="auto" w:fill="FFFFFF"/>
            <w:vAlign w:val="center"/>
          </w:tcPr>
          <w:p w14:paraId="5A5D4240"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689310BE" wp14:editId="6CF64387">
                  <wp:extent cx="190500" cy="190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FC5893" w14:paraId="006D9C5F" w14:textId="77777777" w:rsidTr="00DE4287">
        <w:trPr>
          <w:cantSplit/>
          <w:trHeight w:val="420"/>
        </w:trPr>
        <w:tc>
          <w:tcPr>
            <w:tcW w:w="375" w:type="dxa"/>
            <w:tcBorders>
              <w:top w:val="nil"/>
              <w:left w:val="nil"/>
              <w:bottom w:val="nil"/>
              <w:right w:val="nil"/>
            </w:tcBorders>
            <w:shd w:val="clear" w:color="auto" w:fill="FFFFFF"/>
            <w:vAlign w:val="center"/>
          </w:tcPr>
          <w:p w14:paraId="55571BD7"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8.)</w:t>
            </w:r>
          </w:p>
        </w:tc>
        <w:tc>
          <w:tcPr>
            <w:tcW w:w="7380" w:type="dxa"/>
            <w:tcBorders>
              <w:top w:val="nil"/>
              <w:left w:val="nil"/>
              <w:bottom w:val="nil"/>
              <w:right w:val="nil"/>
            </w:tcBorders>
            <w:shd w:val="clear" w:color="auto" w:fill="FFFFFF"/>
            <w:vAlign w:val="center"/>
          </w:tcPr>
          <w:p w14:paraId="09D3F1CF"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Die blauen Flammen auf dem Rumpf des Schiffes sind Luftspiegelungen.</w:t>
            </w:r>
          </w:p>
        </w:tc>
        <w:tc>
          <w:tcPr>
            <w:tcW w:w="750" w:type="dxa"/>
            <w:tcBorders>
              <w:top w:val="nil"/>
              <w:left w:val="nil"/>
              <w:bottom w:val="nil"/>
              <w:right w:val="nil"/>
            </w:tcBorders>
            <w:shd w:val="clear" w:color="auto" w:fill="FFFFFF"/>
            <w:vAlign w:val="center"/>
          </w:tcPr>
          <w:p w14:paraId="22F0387D"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3E899192" wp14:editId="3EA26DDF">
                  <wp:extent cx="190500" cy="190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75" w:type="dxa"/>
            <w:tcBorders>
              <w:top w:val="nil"/>
              <w:left w:val="nil"/>
              <w:bottom w:val="nil"/>
              <w:right w:val="nil"/>
            </w:tcBorders>
            <w:shd w:val="clear" w:color="auto" w:fill="FFFFFF"/>
          </w:tcPr>
          <w:p w14:paraId="74B3E647" w14:textId="77777777" w:rsidR="00FC5893" w:rsidRDefault="00FC5893" w:rsidP="00DE4287">
            <w:pPr>
              <w:autoSpaceDE w:val="0"/>
              <w:autoSpaceDN w:val="0"/>
              <w:adjustRightInd w:val="0"/>
              <w:spacing w:after="0" w:line="240" w:lineRule="auto"/>
              <w:rPr>
                <w:rFonts w:ascii="Arial" w:hAnsi="Arial" w:cs="Arial"/>
                <w:sz w:val="20"/>
                <w:szCs w:val="20"/>
              </w:rPr>
            </w:pPr>
          </w:p>
        </w:tc>
        <w:tc>
          <w:tcPr>
            <w:tcW w:w="750" w:type="dxa"/>
            <w:tcBorders>
              <w:top w:val="nil"/>
              <w:left w:val="nil"/>
              <w:bottom w:val="nil"/>
              <w:right w:val="nil"/>
            </w:tcBorders>
            <w:shd w:val="clear" w:color="auto" w:fill="FFFFFF"/>
            <w:vAlign w:val="center"/>
          </w:tcPr>
          <w:p w14:paraId="34962DF3"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785DEA10" wp14:editId="45E950C9">
                  <wp:extent cx="190500" cy="190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FC5893" w14:paraId="3A39C5B1" w14:textId="77777777" w:rsidTr="00DE4287">
        <w:trPr>
          <w:cantSplit/>
          <w:trHeight w:val="420"/>
        </w:trPr>
        <w:tc>
          <w:tcPr>
            <w:tcW w:w="375" w:type="dxa"/>
            <w:tcBorders>
              <w:top w:val="nil"/>
              <w:left w:val="nil"/>
              <w:bottom w:val="nil"/>
              <w:right w:val="nil"/>
            </w:tcBorders>
            <w:shd w:val="clear" w:color="auto" w:fill="FFFFFF"/>
            <w:vAlign w:val="center"/>
          </w:tcPr>
          <w:p w14:paraId="08149ADE"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9.)</w:t>
            </w:r>
          </w:p>
        </w:tc>
        <w:tc>
          <w:tcPr>
            <w:tcW w:w="7380" w:type="dxa"/>
            <w:tcBorders>
              <w:top w:val="nil"/>
              <w:left w:val="nil"/>
              <w:bottom w:val="nil"/>
              <w:right w:val="nil"/>
            </w:tcBorders>
            <w:shd w:val="clear" w:color="auto" w:fill="FFFFFF"/>
            <w:vAlign w:val="center"/>
          </w:tcPr>
          <w:p w14:paraId="1985EC87" w14:textId="77777777" w:rsidR="00FC5893" w:rsidRDefault="00FC5893" w:rsidP="00DE4287">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Die Sage lässt dem </w:t>
            </w:r>
            <w:r>
              <w:rPr>
                <w:rFonts w:ascii="Arial" w:hAnsi="Arial" w:cs="Arial"/>
                <w:i/>
                <w:iCs/>
                <w:color w:val="000000"/>
                <w:sz w:val="20"/>
                <w:szCs w:val="20"/>
              </w:rPr>
              <w:t>Fliegenden Holländer</w:t>
            </w:r>
            <w:r>
              <w:rPr>
                <w:rFonts w:ascii="Arial" w:hAnsi="Arial" w:cs="Arial"/>
                <w:color w:val="000000"/>
                <w:sz w:val="20"/>
                <w:szCs w:val="20"/>
              </w:rPr>
              <w:t xml:space="preserve"> keine Chance, dem Fluch zu entkommen.</w:t>
            </w:r>
          </w:p>
        </w:tc>
        <w:tc>
          <w:tcPr>
            <w:tcW w:w="750" w:type="dxa"/>
            <w:tcBorders>
              <w:top w:val="nil"/>
              <w:left w:val="nil"/>
              <w:bottom w:val="nil"/>
              <w:right w:val="nil"/>
            </w:tcBorders>
            <w:shd w:val="clear" w:color="auto" w:fill="FFFFFF"/>
            <w:vAlign w:val="center"/>
          </w:tcPr>
          <w:p w14:paraId="41CFA6A9"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22CD1B4B" wp14:editId="319CD1C8">
                  <wp:extent cx="190500" cy="190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75" w:type="dxa"/>
            <w:tcBorders>
              <w:top w:val="nil"/>
              <w:left w:val="nil"/>
              <w:bottom w:val="nil"/>
              <w:right w:val="nil"/>
            </w:tcBorders>
            <w:shd w:val="clear" w:color="auto" w:fill="FFFFFF"/>
          </w:tcPr>
          <w:p w14:paraId="563978A6" w14:textId="77777777" w:rsidR="00FC5893" w:rsidRDefault="00FC5893" w:rsidP="00DE4287">
            <w:pPr>
              <w:autoSpaceDE w:val="0"/>
              <w:autoSpaceDN w:val="0"/>
              <w:adjustRightInd w:val="0"/>
              <w:spacing w:after="0" w:line="240" w:lineRule="auto"/>
              <w:rPr>
                <w:rFonts w:ascii="Arial" w:hAnsi="Arial" w:cs="Arial"/>
                <w:sz w:val="20"/>
                <w:szCs w:val="20"/>
              </w:rPr>
            </w:pPr>
          </w:p>
        </w:tc>
        <w:tc>
          <w:tcPr>
            <w:tcW w:w="750" w:type="dxa"/>
            <w:tcBorders>
              <w:top w:val="nil"/>
              <w:left w:val="nil"/>
              <w:bottom w:val="nil"/>
              <w:right w:val="nil"/>
            </w:tcBorders>
            <w:shd w:val="clear" w:color="auto" w:fill="FFFFFF"/>
            <w:vAlign w:val="center"/>
          </w:tcPr>
          <w:p w14:paraId="75D652F7" w14:textId="77777777" w:rsidR="00FC5893" w:rsidRDefault="00FC5893" w:rsidP="00DE428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6828AEB6" wp14:editId="7BC359C6">
                  <wp:extent cx="190500" cy="1905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5561E9CC" w14:textId="77777777" w:rsidR="00FC5893" w:rsidRDefault="00FC5893" w:rsidP="00FC5893">
      <w:pPr>
        <w:autoSpaceDE w:val="0"/>
        <w:autoSpaceDN w:val="0"/>
        <w:adjustRightInd w:val="0"/>
        <w:spacing w:after="0" w:line="240" w:lineRule="auto"/>
        <w:rPr>
          <w:rFonts w:ascii="Arial" w:hAnsi="Arial" w:cs="Arial"/>
          <w:sz w:val="20"/>
          <w:szCs w:val="20"/>
        </w:rPr>
      </w:pPr>
    </w:p>
    <w:p w14:paraId="2853106D" w14:textId="77777777" w:rsidR="00FC5893" w:rsidRDefault="00FC5893" w:rsidP="00FC5893"/>
    <w:p w14:paraId="7D0560AD" w14:textId="183E5F3C" w:rsidR="00927FE0" w:rsidRDefault="00927FE0">
      <w:r>
        <w:br w:type="page"/>
      </w:r>
    </w:p>
    <w:p w14:paraId="2BD851F2" w14:textId="24CC7FE4" w:rsidR="00F860FB" w:rsidRDefault="00F860FB" w:rsidP="00354A0C"/>
    <w:p w14:paraId="54531289" w14:textId="6A9E9E86" w:rsidR="00927FE0" w:rsidRDefault="003C2CDA" w:rsidP="00354A0C">
      <w:r w:rsidRPr="003C2CDA">
        <w:drawing>
          <wp:anchor distT="0" distB="0" distL="114300" distR="114300" simplePos="0" relativeHeight="251658240" behindDoc="0" locked="0" layoutInCell="1" allowOverlap="1" wp14:anchorId="3B801A90" wp14:editId="62346AFF">
            <wp:simplePos x="0" y="0"/>
            <wp:positionH relativeFrom="margin">
              <wp:align>left</wp:align>
            </wp:positionH>
            <wp:positionV relativeFrom="paragraph">
              <wp:posOffset>284798</wp:posOffset>
            </wp:positionV>
            <wp:extent cx="5943600" cy="8434051"/>
            <wp:effectExtent l="0" t="0" r="0" b="571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8434051"/>
                    </a:xfrm>
                    <a:prstGeom prst="rect">
                      <a:avLst/>
                    </a:prstGeom>
                  </pic:spPr>
                </pic:pic>
              </a:graphicData>
            </a:graphic>
            <wp14:sizeRelH relativeFrom="page">
              <wp14:pctWidth>0</wp14:pctWidth>
            </wp14:sizeRelH>
            <wp14:sizeRelV relativeFrom="page">
              <wp14:pctHeight>0</wp14:pctHeight>
            </wp14:sizeRelV>
          </wp:anchor>
        </w:drawing>
      </w:r>
    </w:p>
    <w:p w14:paraId="6428E4C1" w14:textId="14795F0E" w:rsidR="003C2CDA" w:rsidRDefault="003C2CDA" w:rsidP="00354A0C">
      <w:r>
        <w:br w:type="page"/>
      </w:r>
      <w:bookmarkStart w:id="1" w:name="_GoBack"/>
      <w:bookmarkEnd w:id="1"/>
    </w:p>
    <w:p w14:paraId="1CF40F5A" w14:textId="73173ABA" w:rsidR="003C2CDA" w:rsidRDefault="00493B6C" w:rsidP="00354A0C">
      <w:r>
        <w:rPr>
          <w:noProof/>
        </w:rPr>
        <w:lastRenderedPageBreak/>
        <w:drawing>
          <wp:inline distT="0" distB="0" distL="0" distR="0" wp14:anchorId="5D34D812" wp14:editId="5CE36C06">
            <wp:extent cx="5760720" cy="8983910"/>
            <wp:effectExtent l="0" t="0" r="0" b="825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8983910"/>
                    </a:xfrm>
                    <a:prstGeom prst="rect">
                      <a:avLst/>
                    </a:prstGeom>
                  </pic:spPr>
                </pic:pic>
              </a:graphicData>
            </a:graphic>
          </wp:inline>
        </w:drawing>
      </w:r>
    </w:p>
    <w:sectPr w:rsidR="003C2CDA" w:rsidSect="006446B5">
      <w:headerReference w:type="default" r:id="rId18"/>
      <w:footerReference w:type="default" r:id="rId19"/>
      <w:headerReference w:type="first" r:id="rId20"/>
      <w:footerReference w:type="first" r:id="rId2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8D4B9" w14:textId="77777777" w:rsidR="000D2DDB" w:rsidRDefault="000D2DDB" w:rsidP="00721FB7">
      <w:pPr>
        <w:spacing w:after="0" w:line="240" w:lineRule="auto"/>
      </w:pPr>
      <w:r>
        <w:separator/>
      </w:r>
    </w:p>
  </w:endnote>
  <w:endnote w:type="continuationSeparator" w:id="0">
    <w:p w14:paraId="6DD939C0" w14:textId="77777777" w:rsidR="000D2DDB" w:rsidRDefault="000D2DDB" w:rsidP="00721FB7">
      <w:pPr>
        <w:spacing w:after="0" w:line="240" w:lineRule="auto"/>
      </w:pPr>
      <w:r>
        <w:continuationSeparator/>
      </w:r>
    </w:p>
  </w:endnote>
  <w:endnote w:type="continuationNotice" w:id="1">
    <w:p w14:paraId="4D734B89" w14:textId="77777777" w:rsidR="000D2DDB" w:rsidRDefault="000D2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5B7" w14:textId="6F919DE0" w:rsidR="2B74838E" w:rsidRPr="009154C6" w:rsidRDefault="00874F4B" w:rsidP="00874F4B">
    <w:pPr>
      <w:pStyle w:val="Fuzeile"/>
      <w:tabs>
        <w:tab w:val="clear" w:pos="4536"/>
        <w:tab w:val="clear" w:pos="9072"/>
        <w:tab w:val="center" w:pos="1560"/>
      </w:tabs>
    </w:pPr>
    <w:bookmarkStart w:id="2" w:name="_Hlk35686718"/>
    <w:bookmarkStart w:id="3" w:name="_Hlk35686719"/>
    <w:bookmarkStart w:id="4" w:name="_Hlk35686885"/>
    <w:bookmarkStart w:id="5" w:name="_Hlk35686886"/>
    <w:r w:rsidRPr="009154C6">
      <w:t>S</w:t>
    </w:r>
    <w:r w:rsidR="00576CDB" w:rsidRPr="009154C6">
      <w:t xml:space="preserve">chulwoche: </w:t>
    </w:r>
    <w:r w:rsidR="000A5CA6">
      <w:t>32.</w:t>
    </w:r>
    <w:r w:rsidR="009154C6" w:rsidRPr="009154C6">
      <w:tab/>
    </w:r>
    <w:r w:rsidR="00576CDB" w:rsidRPr="009154C6">
      <w:tab/>
    </w:r>
    <w:r w:rsidR="009154C6" w:rsidRPr="009154C6">
      <w:t xml:space="preserve">Fach: </w:t>
    </w:r>
    <w:proofErr w:type="gramStart"/>
    <w:r w:rsidR="000A5CA6">
      <w:t>D</w:t>
    </w:r>
    <w:r w:rsidRPr="009154C6">
      <w:tab/>
    </w:r>
    <w:r w:rsidR="009154C6" w:rsidRPr="009154C6">
      <w:tab/>
      <w:t>Klass</w:t>
    </w:r>
    <w:r w:rsidR="00576CDB" w:rsidRPr="009154C6">
      <w:t>e</w:t>
    </w:r>
    <w:proofErr w:type="gramEnd"/>
    <w:r w:rsidR="009154C6" w:rsidRPr="009154C6">
      <w:t xml:space="preserve">: </w:t>
    </w:r>
    <w:r w:rsidR="000A5CA6">
      <w:t>3.</w:t>
    </w:r>
    <w:r w:rsidRPr="009154C6">
      <w:tab/>
    </w:r>
    <w:r w:rsidRPr="009154C6">
      <w:tab/>
    </w:r>
    <w:r w:rsidR="009154C6" w:rsidRPr="009154C6">
      <w:t xml:space="preserve">Seite: </w:t>
    </w:r>
    <w:r w:rsidRPr="009154C6">
      <w:fldChar w:fldCharType="begin"/>
    </w:r>
    <w:r w:rsidRPr="009154C6">
      <w:instrText>PAGE   \* MERGEFORMAT</w:instrText>
    </w:r>
    <w:r w:rsidRPr="009154C6">
      <w:fldChar w:fldCharType="separate"/>
    </w:r>
    <w:r w:rsidR="0084501C" w:rsidRPr="0084501C">
      <w:rPr>
        <w:noProof/>
        <w:lang w:val="de-DE"/>
      </w:rPr>
      <w:t>1</w:t>
    </w:r>
    <w:r w:rsidRPr="009154C6">
      <w:fldChar w:fldCharType="end"/>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30B8CEE2" w14:textId="77777777" w:rsidTr="2B74838E">
      <w:tc>
        <w:tcPr>
          <w:tcW w:w="3024" w:type="dxa"/>
        </w:tcPr>
        <w:p w14:paraId="0247BBF7" w14:textId="5070DEFD" w:rsidR="2B74838E" w:rsidRDefault="2B74838E" w:rsidP="2B74838E">
          <w:pPr>
            <w:pStyle w:val="Kopfzeile"/>
            <w:ind w:left="-115"/>
          </w:pPr>
        </w:p>
      </w:tc>
      <w:tc>
        <w:tcPr>
          <w:tcW w:w="3024" w:type="dxa"/>
        </w:tcPr>
        <w:p w14:paraId="5850435D" w14:textId="0C943361" w:rsidR="2B74838E" w:rsidRDefault="2B74838E" w:rsidP="2B74838E">
          <w:pPr>
            <w:pStyle w:val="Kopfzeile"/>
            <w:jc w:val="center"/>
          </w:pPr>
        </w:p>
      </w:tc>
      <w:tc>
        <w:tcPr>
          <w:tcW w:w="3024" w:type="dxa"/>
        </w:tcPr>
        <w:p w14:paraId="0C4782C7" w14:textId="541CDF76" w:rsidR="2B74838E" w:rsidRDefault="2B74838E" w:rsidP="2B74838E">
          <w:pPr>
            <w:pStyle w:val="Kopfzeile"/>
            <w:ind w:right="-115"/>
            <w:jc w:val="right"/>
          </w:pPr>
        </w:p>
      </w:tc>
    </w:tr>
  </w:tbl>
  <w:p w14:paraId="14FAC014" w14:textId="678A2759" w:rsidR="2B74838E" w:rsidRDefault="2B74838E" w:rsidP="2B748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FB9B7" w14:textId="77777777" w:rsidR="000D2DDB" w:rsidRDefault="000D2DDB" w:rsidP="00721FB7">
      <w:pPr>
        <w:spacing w:after="0" w:line="240" w:lineRule="auto"/>
      </w:pPr>
      <w:r>
        <w:separator/>
      </w:r>
    </w:p>
  </w:footnote>
  <w:footnote w:type="continuationSeparator" w:id="0">
    <w:p w14:paraId="19851C5E" w14:textId="77777777" w:rsidR="000D2DDB" w:rsidRDefault="000D2DDB" w:rsidP="00721FB7">
      <w:pPr>
        <w:spacing w:after="0" w:line="240" w:lineRule="auto"/>
      </w:pPr>
      <w:r>
        <w:continuationSeparator/>
      </w:r>
    </w:p>
  </w:footnote>
  <w:footnote w:type="continuationNotice" w:id="1">
    <w:p w14:paraId="227FDA4E" w14:textId="77777777" w:rsidR="000D2DDB" w:rsidRDefault="000D2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8C2C" w14:textId="77777777" w:rsidR="00721FB7" w:rsidRDefault="00721FB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451D6115" w14:textId="77777777" w:rsidTr="2B74838E">
      <w:tc>
        <w:tcPr>
          <w:tcW w:w="3024" w:type="dxa"/>
        </w:tcPr>
        <w:p w14:paraId="3E06C408" w14:textId="0C654CC2" w:rsidR="2B74838E" w:rsidRDefault="2B74838E" w:rsidP="2B74838E">
          <w:pPr>
            <w:pStyle w:val="Kopfzeile"/>
            <w:ind w:left="-115"/>
          </w:pPr>
        </w:p>
      </w:tc>
      <w:tc>
        <w:tcPr>
          <w:tcW w:w="3024" w:type="dxa"/>
        </w:tcPr>
        <w:p w14:paraId="2FBD8041" w14:textId="763EFC3C" w:rsidR="2B74838E" w:rsidRDefault="2B74838E" w:rsidP="2B74838E">
          <w:pPr>
            <w:pStyle w:val="Kopfzeile"/>
            <w:jc w:val="center"/>
          </w:pPr>
        </w:p>
      </w:tc>
      <w:tc>
        <w:tcPr>
          <w:tcW w:w="3024" w:type="dxa"/>
        </w:tcPr>
        <w:p w14:paraId="521ECEC2" w14:textId="395DBB74" w:rsidR="2B74838E" w:rsidRDefault="2B74838E" w:rsidP="2B74838E">
          <w:pPr>
            <w:pStyle w:val="Kopfzeile"/>
            <w:ind w:right="-115"/>
            <w:jc w:val="right"/>
          </w:pPr>
        </w:p>
      </w:tc>
    </w:tr>
  </w:tbl>
  <w:p w14:paraId="4DC1DC5F" w14:textId="745D8B81" w:rsidR="2B74838E" w:rsidRDefault="2B74838E" w:rsidP="2B748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CC34F7"/>
    <w:multiLevelType w:val="hybridMultilevel"/>
    <w:tmpl w:val="CF5EEC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13D3C"/>
    <w:multiLevelType w:val="hybridMultilevel"/>
    <w:tmpl w:val="FED85A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50CA11C6"/>
    <w:multiLevelType w:val="hybridMultilevel"/>
    <w:tmpl w:val="136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5320B9"/>
    <w:multiLevelType w:val="hybridMultilevel"/>
    <w:tmpl w:val="1452D9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F106CA5"/>
    <w:multiLevelType w:val="hybridMultilevel"/>
    <w:tmpl w:val="8AF69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7"/>
    <w:rsid w:val="0001788B"/>
    <w:rsid w:val="00022948"/>
    <w:rsid w:val="00023F1E"/>
    <w:rsid w:val="0003477F"/>
    <w:rsid w:val="00073234"/>
    <w:rsid w:val="000770FF"/>
    <w:rsid w:val="00077292"/>
    <w:rsid w:val="000A1B57"/>
    <w:rsid w:val="000A53C0"/>
    <w:rsid w:val="000A5CA6"/>
    <w:rsid w:val="000B6B67"/>
    <w:rsid w:val="000C411B"/>
    <w:rsid w:val="000D2DDB"/>
    <w:rsid w:val="000D545F"/>
    <w:rsid w:val="000F03A5"/>
    <w:rsid w:val="000F0ED2"/>
    <w:rsid w:val="00107E19"/>
    <w:rsid w:val="00120093"/>
    <w:rsid w:val="00123AB2"/>
    <w:rsid w:val="00143BA8"/>
    <w:rsid w:val="00144917"/>
    <w:rsid w:val="00145840"/>
    <w:rsid w:val="00163094"/>
    <w:rsid w:val="00164709"/>
    <w:rsid w:val="00164B10"/>
    <w:rsid w:val="0018272D"/>
    <w:rsid w:val="001A333F"/>
    <w:rsid w:val="001A6B61"/>
    <w:rsid w:val="001D12B4"/>
    <w:rsid w:val="001E6DD3"/>
    <w:rsid w:val="001F65FD"/>
    <w:rsid w:val="00200EFE"/>
    <w:rsid w:val="00200F28"/>
    <w:rsid w:val="00211E45"/>
    <w:rsid w:val="002151C9"/>
    <w:rsid w:val="00240DBD"/>
    <w:rsid w:val="002525BA"/>
    <w:rsid w:val="00255690"/>
    <w:rsid w:val="00256CF0"/>
    <w:rsid w:val="00267887"/>
    <w:rsid w:val="00267CD7"/>
    <w:rsid w:val="00272EE3"/>
    <w:rsid w:val="00295C0F"/>
    <w:rsid w:val="002A2522"/>
    <w:rsid w:val="002A3E3F"/>
    <w:rsid w:val="002B2FB8"/>
    <w:rsid w:val="002C7C49"/>
    <w:rsid w:val="002D5372"/>
    <w:rsid w:val="002F536E"/>
    <w:rsid w:val="002F5DD7"/>
    <w:rsid w:val="002F70AC"/>
    <w:rsid w:val="00300A52"/>
    <w:rsid w:val="0031092D"/>
    <w:rsid w:val="003245BB"/>
    <w:rsid w:val="00325234"/>
    <w:rsid w:val="00334179"/>
    <w:rsid w:val="00334D67"/>
    <w:rsid w:val="00340FAC"/>
    <w:rsid w:val="00354A0C"/>
    <w:rsid w:val="0036299A"/>
    <w:rsid w:val="00367576"/>
    <w:rsid w:val="003821CE"/>
    <w:rsid w:val="003A15BE"/>
    <w:rsid w:val="003B355C"/>
    <w:rsid w:val="003C2CDA"/>
    <w:rsid w:val="004020BE"/>
    <w:rsid w:val="004073A4"/>
    <w:rsid w:val="0043257D"/>
    <w:rsid w:val="00432AF3"/>
    <w:rsid w:val="00435B04"/>
    <w:rsid w:val="00442C87"/>
    <w:rsid w:val="004521C1"/>
    <w:rsid w:val="00457381"/>
    <w:rsid w:val="004652E6"/>
    <w:rsid w:val="00467E3F"/>
    <w:rsid w:val="00471295"/>
    <w:rsid w:val="00473DA8"/>
    <w:rsid w:val="00476B3C"/>
    <w:rsid w:val="0048444A"/>
    <w:rsid w:val="00490F94"/>
    <w:rsid w:val="00493B6C"/>
    <w:rsid w:val="004A33B2"/>
    <w:rsid w:val="004C4873"/>
    <w:rsid w:val="004E7379"/>
    <w:rsid w:val="004F33AD"/>
    <w:rsid w:val="005170C3"/>
    <w:rsid w:val="0052364C"/>
    <w:rsid w:val="00532BC8"/>
    <w:rsid w:val="00533610"/>
    <w:rsid w:val="005533B6"/>
    <w:rsid w:val="00560D81"/>
    <w:rsid w:val="00562161"/>
    <w:rsid w:val="005676B8"/>
    <w:rsid w:val="00572412"/>
    <w:rsid w:val="00576CDB"/>
    <w:rsid w:val="00592B61"/>
    <w:rsid w:val="005B5AC6"/>
    <w:rsid w:val="005C25DB"/>
    <w:rsid w:val="005C305B"/>
    <w:rsid w:val="005C447C"/>
    <w:rsid w:val="005E2AE6"/>
    <w:rsid w:val="005E7694"/>
    <w:rsid w:val="00606486"/>
    <w:rsid w:val="00616F47"/>
    <w:rsid w:val="00617F69"/>
    <w:rsid w:val="0063051B"/>
    <w:rsid w:val="0063161E"/>
    <w:rsid w:val="006446B5"/>
    <w:rsid w:val="00665D91"/>
    <w:rsid w:val="006D732A"/>
    <w:rsid w:val="006E1BF4"/>
    <w:rsid w:val="006F5B65"/>
    <w:rsid w:val="006F7ABB"/>
    <w:rsid w:val="00717687"/>
    <w:rsid w:val="00721FB7"/>
    <w:rsid w:val="00731834"/>
    <w:rsid w:val="007519C4"/>
    <w:rsid w:val="007535C1"/>
    <w:rsid w:val="007568D5"/>
    <w:rsid w:val="00786D39"/>
    <w:rsid w:val="007953C0"/>
    <w:rsid w:val="007C0370"/>
    <w:rsid w:val="007C3E44"/>
    <w:rsid w:val="007D3112"/>
    <w:rsid w:val="007D388A"/>
    <w:rsid w:val="007D4485"/>
    <w:rsid w:val="007D5C4B"/>
    <w:rsid w:val="007D6924"/>
    <w:rsid w:val="007F48D2"/>
    <w:rsid w:val="0081195C"/>
    <w:rsid w:val="00824B0E"/>
    <w:rsid w:val="00824CAC"/>
    <w:rsid w:val="00831E35"/>
    <w:rsid w:val="0084501C"/>
    <w:rsid w:val="00861FAF"/>
    <w:rsid w:val="00867107"/>
    <w:rsid w:val="00874F4B"/>
    <w:rsid w:val="00882C81"/>
    <w:rsid w:val="00883C5F"/>
    <w:rsid w:val="00887BA1"/>
    <w:rsid w:val="00896E13"/>
    <w:rsid w:val="008C57D3"/>
    <w:rsid w:val="008C5826"/>
    <w:rsid w:val="008F189B"/>
    <w:rsid w:val="009154C6"/>
    <w:rsid w:val="0091630D"/>
    <w:rsid w:val="00925D54"/>
    <w:rsid w:val="00927FE0"/>
    <w:rsid w:val="0097307A"/>
    <w:rsid w:val="00975482"/>
    <w:rsid w:val="009817EA"/>
    <w:rsid w:val="00983C98"/>
    <w:rsid w:val="0099724F"/>
    <w:rsid w:val="009B0657"/>
    <w:rsid w:val="009B7E32"/>
    <w:rsid w:val="009C2055"/>
    <w:rsid w:val="009C283E"/>
    <w:rsid w:val="009D4E73"/>
    <w:rsid w:val="009F03D5"/>
    <w:rsid w:val="009F29E4"/>
    <w:rsid w:val="00A00448"/>
    <w:rsid w:val="00A025D4"/>
    <w:rsid w:val="00A32CA8"/>
    <w:rsid w:val="00A32F2A"/>
    <w:rsid w:val="00A368FC"/>
    <w:rsid w:val="00A406B9"/>
    <w:rsid w:val="00A40848"/>
    <w:rsid w:val="00A46BF3"/>
    <w:rsid w:val="00A529DB"/>
    <w:rsid w:val="00A601B4"/>
    <w:rsid w:val="00AB05DE"/>
    <w:rsid w:val="00AC142E"/>
    <w:rsid w:val="00AD60E9"/>
    <w:rsid w:val="00B02245"/>
    <w:rsid w:val="00B04E4E"/>
    <w:rsid w:val="00B14D13"/>
    <w:rsid w:val="00B43808"/>
    <w:rsid w:val="00B55F07"/>
    <w:rsid w:val="00B67323"/>
    <w:rsid w:val="00B747B2"/>
    <w:rsid w:val="00B812DF"/>
    <w:rsid w:val="00B83CBA"/>
    <w:rsid w:val="00B90233"/>
    <w:rsid w:val="00BA05C4"/>
    <w:rsid w:val="00BA7E17"/>
    <w:rsid w:val="00BC06B0"/>
    <w:rsid w:val="00BC7562"/>
    <w:rsid w:val="00BE1363"/>
    <w:rsid w:val="00BF5F40"/>
    <w:rsid w:val="00C02466"/>
    <w:rsid w:val="00C26409"/>
    <w:rsid w:val="00C418FC"/>
    <w:rsid w:val="00C516C5"/>
    <w:rsid w:val="00C76E29"/>
    <w:rsid w:val="00CA5F06"/>
    <w:rsid w:val="00CB3B3E"/>
    <w:rsid w:val="00CD2F5C"/>
    <w:rsid w:val="00CD3FEB"/>
    <w:rsid w:val="00CE7986"/>
    <w:rsid w:val="00CF1CCA"/>
    <w:rsid w:val="00D00D38"/>
    <w:rsid w:val="00D06B9C"/>
    <w:rsid w:val="00D17873"/>
    <w:rsid w:val="00D356D8"/>
    <w:rsid w:val="00D40654"/>
    <w:rsid w:val="00D41625"/>
    <w:rsid w:val="00D50460"/>
    <w:rsid w:val="00D7086B"/>
    <w:rsid w:val="00D87601"/>
    <w:rsid w:val="00D92895"/>
    <w:rsid w:val="00DA0D64"/>
    <w:rsid w:val="00DA383C"/>
    <w:rsid w:val="00DB7AFA"/>
    <w:rsid w:val="00DC2C8B"/>
    <w:rsid w:val="00E013B0"/>
    <w:rsid w:val="00E0787D"/>
    <w:rsid w:val="00E12994"/>
    <w:rsid w:val="00E13265"/>
    <w:rsid w:val="00E160F7"/>
    <w:rsid w:val="00E23233"/>
    <w:rsid w:val="00E26A7D"/>
    <w:rsid w:val="00E30F67"/>
    <w:rsid w:val="00E3269A"/>
    <w:rsid w:val="00E4619D"/>
    <w:rsid w:val="00E73FBC"/>
    <w:rsid w:val="00E826F3"/>
    <w:rsid w:val="00EA34A7"/>
    <w:rsid w:val="00EB2D8C"/>
    <w:rsid w:val="00EB4832"/>
    <w:rsid w:val="00EB756A"/>
    <w:rsid w:val="00EB7D72"/>
    <w:rsid w:val="00ED4A70"/>
    <w:rsid w:val="00EE5661"/>
    <w:rsid w:val="00EF1FCE"/>
    <w:rsid w:val="00F00572"/>
    <w:rsid w:val="00F0490F"/>
    <w:rsid w:val="00F32ABC"/>
    <w:rsid w:val="00F509D0"/>
    <w:rsid w:val="00F6497E"/>
    <w:rsid w:val="00F70328"/>
    <w:rsid w:val="00F71F50"/>
    <w:rsid w:val="00F83AC6"/>
    <w:rsid w:val="00F860FB"/>
    <w:rsid w:val="00FB7594"/>
    <w:rsid w:val="00FC072A"/>
    <w:rsid w:val="00FC5893"/>
    <w:rsid w:val="00FD712F"/>
    <w:rsid w:val="00FF061D"/>
    <w:rsid w:val="00FF78EE"/>
    <w:rsid w:val="03923405"/>
    <w:rsid w:val="0539A245"/>
    <w:rsid w:val="05B4A756"/>
    <w:rsid w:val="05C874E0"/>
    <w:rsid w:val="0827288F"/>
    <w:rsid w:val="091B932B"/>
    <w:rsid w:val="0AFE513D"/>
    <w:rsid w:val="0DC10AF0"/>
    <w:rsid w:val="10220A5F"/>
    <w:rsid w:val="1152F210"/>
    <w:rsid w:val="1333DC16"/>
    <w:rsid w:val="15D59897"/>
    <w:rsid w:val="19DE582D"/>
    <w:rsid w:val="19ECB125"/>
    <w:rsid w:val="1B38C08A"/>
    <w:rsid w:val="1E63640A"/>
    <w:rsid w:val="1F67CEBC"/>
    <w:rsid w:val="1FC78663"/>
    <w:rsid w:val="2229709E"/>
    <w:rsid w:val="24E3260F"/>
    <w:rsid w:val="28F2A39C"/>
    <w:rsid w:val="28FFEFB6"/>
    <w:rsid w:val="2B74838E"/>
    <w:rsid w:val="2CDDDCFE"/>
    <w:rsid w:val="2E06D8B1"/>
    <w:rsid w:val="303A3F77"/>
    <w:rsid w:val="344D4911"/>
    <w:rsid w:val="354E7CC6"/>
    <w:rsid w:val="3B3A56B1"/>
    <w:rsid w:val="3F47D327"/>
    <w:rsid w:val="44343778"/>
    <w:rsid w:val="452CB276"/>
    <w:rsid w:val="4605756A"/>
    <w:rsid w:val="46D6F24E"/>
    <w:rsid w:val="4AB3928F"/>
    <w:rsid w:val="4D01AD1D"/>
    <w:rsid w:val="4D88F7B7"/>
    <w:rsid w:val="52127F02"/>
    <w:rsid w:val="5277EDDD"/>
    <w:rsid w:val="52BFFE09"/>
    <w:rsid w:val="53CC11D7"/>
    <w:rsid w:val="568F2322"/>
    <w:rsid w:val="57C13FD0"/>
    <w:rsid w:val="5BF19B14"/>
    <w:rsid w:val="5EAEFCAE"/>
    <w:rsid w:val="640D481E"/>
    <w:rsid w:val="64A774B4"/>
    <w:rsid w:val="6562201D"/>
    <w:rsid w:val="6588D61A"/>
    <w:rsid w:val="6A8A7E04"/>
    <w:rsid w:val="6AA7FC66"/>
    <w:rsid w:val="6FA01312"/>
    <w:rsid w:val="7027E946"/>
    <w:rsid w:val="72B4700C"/>
    <w:rsid w:val="72CA3DCB"/>
    <w:rsid w:val="74AAA018"/>
    <w:rsid w:val="75642C5A"/>
    <w:rsid w:val="768D5052"/>
    <w:rsid w:val="77835C5D"/>
    <w:rsid w:val="77B8B35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6DA8B"/>
  <w15:docId w15:val="{267DD442-D823-5D4B-9B64-2DE8F47E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68D5"/>
    <w:rPr>
      <w:rFonts w:asciiTheme="majorHAnsi" w:eastAsiaTheme="majorEastAsia" w:hAnsiTheme="majorHAnsi"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eastAsia="Times New Roman" w:hAnsi="Arial"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customStyle="1" w:styleId="NichtaufgelsteErwhnung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character" w:styleId="NichtaufgelsteErwhnung">
    <w:name w:val="Unresolved Mention"/>
    <w:basedOn w:val="Absatz-Standardschriftart"/>
    <w:uiPriority w:val="99"/>
    <w:semiHidden/>
    <w:unhideWhenUsed/>
    <w:rsid w:val="00E73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tertool-online.com/live/html/?token=JfNEh2Yo4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mastertool-online.com/live/html/?token=0PF1XooTj6"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tertool-online.com/live/html/?token=oERDqoz8tB" TargetMode="Externa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www.mastertool-online.com/live/html/?token=jlEkWPfm8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lipsnack.com/gemeinsamlesen/06-spot/full-view.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2" ma:contentTypeDescription="Ein neues Dokument erstellen." ma:contentTypeScope="" ma:versionID="03354533469c2728222772bf13cee9c9">
  <xsd:schema xmlns:xsd="http://www.w3.org/2001/XMLSchema" xmlns:xs="http://www.w3.org/2001/XMLSchema" xmlns:p="http://schemas.microsoft.com/office/2006/metadata/properties" xmlns:ns2="1075ab24-74eb-4c2c-967a-d73ce0134c85" targetNamespace="http://schemas.microsoft.com/office/2006/metadata/properties" ma:root="true" ma:fieldsID="ec692676cae7f3fdaf8d9b2abb872e44" ns2:_="">
    <xsd:import namespace="1075ab24-74eb-4c2c-967a-d73ce0134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89151-3541-4F27-9D8F-B8E0EB8B2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F2496-0C0F-4703-A563-AC8F678B1BC2}">
  <ds:schemaRefs>
    <ds:schemaRef ds:uri="http://purl.org/dc/elements/1.1/"/>
    <ds:schemaRef ds:uri="1075ab24-74eb-4c2c-967a-d73ce0134c85"/>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99A86132-8FD9-4BB0-AF1C-DAAB804BB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6475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7488</CharactersWithSpaces>
  <SharedDoc>false</SharedDoc>
  <HLinks>
    <vt:vector size="30" baseType="variant">
      <vt:variant>
        <vt:i4>7077951</vt:i4>
      </vt:variant>
      <vt:variant>
        <vt:i4>12</vt:i4>
      </vt:variant>
      <vt:variant>
        <vt:i4>0</vt:i4>
      </vt:variant>
      <vt:variant>
        <vt:i4>5</vt:i4>
      </vt:variant>
      <vt:variant>
        <vt:lpwstr>https://www.flipsnack.com/gemeinsamlesen/06-spot/full-view.html</vt:lpwstr>
      </vt:variant>
      <vt:variant>
        <vt:lpwstr/>
      </vt:variant>
      <vt:variant>
        <vt:i4>5832730</vt:i4>
      </vt:variant>
      <vt:variant>
        <vt:i4>9</vt:i4>
      </vt:variant>
      <vt:variant>
        <vt:i4>0</vt:i4>
      </vt:variant>
      <vt:variant>
        <vt:i4>5</vt:i4>
      </vt:variant>
      <vt:variant>
        <vt:lpwstr>https://www.mastertool-online.com/live/html/?token=JfNEh2Yo4z</vt:lpwstr>
      </vt:variant>
      <vt:variant>
        <vt:lpwstr/>
      </vt:variant>
      <vt:variant>
        <vt:i4>5439518</vt:i4>
      </vt:variant>
      <vt:variant>
        <vt:i4>6</vt:i4>
      </vt:variant>
      <vt:variant>
        <vt:i4>0</vt:i4>
      </vt:variant>
      <vt:variant>
        <vt:i4>5</vt:i4>
      </vt:variant>
      <vt:variant>
        <vt:lpwstr>https://www.mastertool-online.com/live/html/?token=0PF1XooTj6</vt:lpwstr>
      </vt:variant>
      <vt:variant>
        <vt:lpwstr/>
      </vt:variant>
      <vt:variant>
        <vt:i4>1703954</vt:i4>
      </vt:variant>
      <vt:variant>
        <vt:i4>3</vt:i4>
      </vt:variant>
      <vt:variant>
        <vt:i4>0</vt:i4>
      </vt:variant>
      <vt:variant>
        <vt:i4>5</vt:i4>
      </vt:variant>
      <vt:variant>
        <vt:lpwstr>https://www.mastertool-online.com/live/html/?token=oERDqoz8tB</vt:lpwstr>
      </vt:variant>
      <vt:variant>
        <vt:lpwstr/>
      </vt:variant>
      <vt:variant>
        <vt:i4>6160478</vt:i4>
      </vt:variant>
      <vt:variant>
        <vt:i4>0</vt:i4>
      </vt:variant>
      <vt:variant>
        <vt:i4>0</vt:i4>
      </vt:variant>
      <vt:variant>
        <vt:i4>5</vt:i4>
      </vt:variant>
      <vt:variant>
        <vt:lpwstr>https://www.mastertool-online.com/live/html/?token=jlEkWPfm8l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Wanner Florian</cp:lastModifiedBy>
  <cp:revision>35</cp:revision>
  <dcterms:created xsi:type="dcterms:W3CDTF">2020-04-13T16:45:00Z</dcterms:created>
  <dcterms:modified xsi:type="dcterms:W3CDTF">2020-04-14T08:30:00Z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